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9E2F3" w:themeColor="accent1" w:themeTint="33"/>
  <w:body>
    <w:p w14:paraId="7D30934D" w14:textId="77777777" w:rsidR="00F82719" w:rsidRPr="00E5198E" w:rsidRDefault="00F82719" w:rsidP="00C245F8">
      <w:pPr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bookmarkStart w:id="0" w:name="_Hlk95289796"/>
      <w:bookmarkEnd w:id="0"/>
    </w:p>
    <w:p w14:paraId="7D29C84C" w14:textId="03592027" w:rsidR="00F82719" w:rsidRPr="00E5198E" w:rsidRDefault="008C2635" w:rsidP="006D42C9">
      <w:pPr>
        <w:ind w:left="-142"/>
        <w:jc w:val="center"/>
        <w:rPr>
          <w:rFonts w:asciiTheme="majorHAnsi" w:hAnsiTheme="majorHAnsi" w:cstheme="minorHAnsi"/>
          <w:b/>
          <w:color w:val="000000" w:themeColor="text1"/>
          <w:sz w:val="24"/>
          <w:szCs w:val="24"/>
        </w:rPr>
      </w:pPr>
      <w:r w:rsidRPr="00E5198E">
        <w:rPr>
          <w:rFonts w:asciiTheme="majorHAnsi" w:hAnsiTheme="majorHAnsi"/>
          <w:noProof/>
        </w:rPr>
        <w:drawing>
          <wp:inline distT="0" distB="0" distL="0" distR="0" wp14:anchorId="0D3320C8" wp14:editId="1BCB4C7A">
            <wp:extent cx="4995236" cy="2722271"/>
            <wp:effectExtent l="19050" t="0" r="15240" b="80200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" r="978"/>
                    <a:stretch>
                      <a:fillRect/>
                    </a:stretch>
                  </pic:blipFill>
                  <pic:spPr>
                    <a:xfrm>
                      <a:off x="0" y="0"/>
                      <a:ext cx="4995236" cy="272227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68A01757" w14:textId="77777777" w:rsidR="00F82719" w:rsidRPr="00E5198E" w:rsidRDefault="00F82719" w:rsidP="006D42C9">
      <w:pPr>
        <w:jc w:val="center"/>
        <w:rPr>
          <w:rFonts w:asciiTheme="majorHAnsi" w:hAnsiTheme="majorHAnsi" w:cstheme="minorHAnsi"/>
          <w:b/>
          <w:sz w:val="36"/>
          <w:szCs w:val="36"/>
        </w:rPr>
      </w:pPr>
    </w:p>
    <w:p w14:paraId="1A61A497" w14:textId="69483963" w:rsidR="00F82719" w:rsidRPr="00E5198E" w:rsidRDefault="00F82719" w:rsidP="00F82719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E5198E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Vodič za građane</w:t>
      </w:r>
      <w:r w:rsidR="00572279" w:rsidRPr="00E5198E">
        <w:rPr>
          <w:rFonts w:asciiTheme="majorHAnsi" w:hAnsiTheme="majorHAnsi" w:cstheme="minorHAnsi"/>
          <w:color w:val="4472C4" w:themeColor="accent1"/>
        </w:rPr>
        <w:t xml:space="preserve"> </w:t>
      </w:r>
      <w:r w:rsidR="00572279" w:rsidRPr="00E5198E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za 202</w:t>
      </w:r>
      <w:r w:rsidR="009D6372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6</w:t>
      </w:r>
      <w:r w:rsidR="00572279" w:rsidRPr="00E5198E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. godinu</w:t>
      </w:r>
    </w:p>
    <w:p w14:paraId="43B7DB94" w14:textId="70D90932" w:rsidR="00F82719" w:rsidRPr="00E5198E" w:rsidRDefault="00F82719" w:rsidP="00D24D0B">
      <w:pPr>
        <w:jc w:val="center"/>
        <w:rPr>
          <w:rFonts w:asciiTheme="majorHAnsi" w:hAnsiTheme="majorHAnsi" w:cstheme="minorHAnsi"/>
          <w:b/>
          <w:color w:val="4472C4" w:themeColor="accent1"/>
          <w:sz w:val="36"/>
          <w:szCs w:val="36"/>
        </w:rPr>
      </w:pPr>
      <w:r w:rsidRPr="00E5198E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Općin</w:t>
      </w:r>
      <w:r w:rsidR="00572279" w:rsidRPr="00E5198E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a</w:t>
      </w:r>
      <w:r w:rsidRPr="00E5198E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 xml:space="preserve"> </w:t>
      </w:r>
      <w:r w:rsidR="00526580" w:rsidRPr="00E5198E">
        <w:rPr>
          <w:rFonts w:asciiTheme="majorHAnsi" w:hAnsiTheme="majorHAnsi" w:cstheme="minorHAnsi"/>
          <w:b/>
          <w:color w:val="4472C4" w:themeColor="accent1"/>
          <w:sz w:val="36"/>
          <w:szCs w:val="36"/>
        </w:rPr>
        <w:t>Gola</w:t>
      </w:r>
    </w:p>
    <w:p w14:paraId="25351B47" w14:textId="2E9C7817" w:rsidR="00F82719" w:rsidRPr="00E5198E" w:rsidRDefault="00F82719">
      <w:pPr>
        <w:rPr>
          <w:rFonts w:asciiTheme="majorHAnsi" w:hAnsiTheme="majorHAnsi" w:cstheme="minorHAnsi"/>
          <w:b/>
          <w:color w:val="FF0000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FF0000"/>
          <w:sz w:val="24"/>
          <w:szCs w:val="24"/>
        </w:rPr>
        <w:br w:type="page"/>
      </w:r>
    </w:p>
    <w:p w14:paraId="6396C447" w14:textId="4016184F" w:rsidR="0020632B" w:rsidRPr="00E5198E" w:rsidRDefault="0020632B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lastRenderedPageBreak/>
        <w:t>Poštovani građani,</w:t>
      </w:r>
    </w:p>
    <w:p w14:paraId="2AAF62FF" w14:textId="77777777" w:rsidR="00300100" w:rsidRPr="00E5198E" w:rsidRDefault="00300100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</w:p>
    <w:p w14:paraId="5CC27B0E" w14:textId="1BFD203F" w:rsidR="00DC4D05" w:rsidRPr="00E5198E" w:rsidRDefault="00300100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E5198E">
        <w:rPr>
          <w:rFonts w:asciiTheme="majorHAnsi" w:hAnsiTheme="majorHAnsi"/>
          <w:noProof/>
          <w:lang w:eastAsia="hr-HR"/>
        </w:rPr>
        <w:drawing>
          <wp:inline distT="0" distB="0" distL="0" distR="0" wp14:anchorId="00E8F073" wp14:editId="7DDF70A5">
            <wp:extent cx="1567397" cy="1539240"/>
            <wp:effectExtent l="0" t="0" r="0" b="381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428" cy="15412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8CAC872" w14:textId="77777777" w:rsidR="00300100" w:rsidRPr="00E5198E" w:rsidRDefault="00300100" w:rsidP="00846565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</w:p>
    <w:p w14:paraId="0F47B038" w14:textId="5957BBE6" w:rsidR="00022890" w:rsidRPr="00E3033F" w:rsidRDefault="009D6372" w:rsidP="00916DC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3033F">
        <w:rPr>
          <w:rFonts w:asciiTheme="majorHAnsi" w:hAnsiTheme="majorHAnsi" w:cstheme="minorHAnsi"/>
          <w:sz w:val="24"/>
          <w:szCs w:val="24"/>
        </w:rPr>
        <w:t xml:space="preserve">predstavljamo vam Vodič za građane za 2026. godinu u kojem su objašnjeni planovi i aktivnosti općinske vlasti vezani za korištenje javnih sredstava. Unaprjeđivanjem transparentnosti i komunikacije s građanima nastavljamo s projektom koji se nalazi na našoj službenoj stranici </w:t>
      </w:r>
      <w:hyperlink r:id="rId10" w:history="1">
        <w:r w:rsidRPr="00E3033F">
          <w:rPr>
            <w:rStyle w:val="Hiperveza"/>
            <w:rFonts w:asciiTheme="majorHAnsi" w:hAnsiTheme="majorHAnsi" w:cstheme="minorHAnsi"/>
            <w:color w:val="auto"/>
            <w:sz w:val="24"/>
            <w:szCs w:val="24"/>
          </w:rPr>
          <w:t>https://gola.hr</w:t>
        </w:r>
      </w:hyperlink>
      <w:r w:rsidRPr="00E3033F">
        <w:rPr>
          <w:rFonts w:asciiTheme="majorHAnsi" w:hAnsiTheme="majorHAnsi" w:cstheme="minorHAnsi"/>
          <w:sz w:val="24"/>
          <w:szCs w:val="24"/>
        </w:rPr>
        <w:t>/. Kroz ovaj projekt informiramo vas o načinu korištenja proračunskih sredstava koji će u konačnici podignuti transparentnost u našoj Općini. Kroz brošuru Vodič za građane prikazat ćemo koji su projekti u planu u 2026. godini.</w:t>
      </w:r>
    </w:p>
    <w:p w14:paraId="324B994A" w14:textId="77777777" w:rsidR="00334DC8" w:rsidRDefault="00334DC8" w:rsidP="00334DC8">
      <w:pPr>
        <w:spacing w:after="0"/>
        <w:jc w:val="both"/>
        <w:rPr>
          <w:rFonts w:asciiTheme="majorHAnsi" w:hAnsiTheme="majorHAnsi" w:cs="Calibri"/>
          <w:sz w:val="24"/>
          <w:szCs w:val="24"/>
        </w:rPr>
      </w:pPr>
      <w:r w:rsidRPr="00334DC8">
        <w:rPr>
          <w:rFonts w:asciiTheme="majorHAnsi" w:hAnsiTheme="majorHAnsi" w:cs="Calibri"/>
          <w:sz w:val="24"/>
          <w:szCs w:val="24"/>
        </w:rPr>
        <w:t>Proračun za 2026. godinu nastavlja odražavati našu jasnu razvojnu viziju – Općinu Gola koja sustavno ulaže u kvalitetu života svojih stanovnika, u razvoj lokalne infrastrukture i u stvaranje stabilnih temelja za budućnost. Usmjereni smo na izgradnju funkcionalne i moderne zajednice, koja brine o svom prostoru, stanovnicima i prirodnim vrijednostima te osigurava ravnomjeran razvoj svih naselja.</w:t>
      </w:r>
    </w:p>
    <w:p w14:paraId="7176F208" w14:textId="77777777" w:rsidR="00E3033F" w:rsidRPr="00334DC8" w:rsidRDefault="00E3033F" w:rsidP="00334DC8">
      <w:pPr>
        <w:spacing w:after="0"/>
        <w:jc w:val="both"/>
        <w:rPr>
          <w:rFonts w:asciiTheme="majorHAnsi" w:hAnsiTheme="majorHAnsi" w:cs="Calibri"/>
          <w:sz w:val="24"/>
          <w:szCs w:val="24"/>
        </w:rPr>
      </w:pPr>
    </w:p>
    <w:p w14:paraId="194478FD" w14:textId="77777777" w:rsidR="00334DC8" w:rsidRPr="00334DC8" w:rsidRDefault="00334DC8" w:rsidP="00334DC8">
      <w:pPr>
        <w:spacing w:after="0"/>
        <w:jc w:val="both"/>
        <w:rPr>
          <w:rFonts w:asciiTheme="majorHAnsi" w:hAnsiTheme="majorHAnsi" w:cs="Calibri"/>
          <w:sz w:val="24"/>
          <w:szCs w:val="24"/>
        </w:rPr>
      </w:pPr>
      <w:r w:rsidRPr="00334DC8">
        <w:rPr>
          <w:rFonts w:asciiTheme="majorHAnsi" w:hAnsiTheme="majorHAnsi" w:cs="Calibri"/>
          <w:sz w:val="24"/>
          <w:szCs w:val="24"/>
        </w:rPr>
        <w:t>I u ovoj godini naglasak ostaje na unaprjeđenju komunalne i društvene infrastrukture. Ulažemo u obnovu i opremanje društvenih objekata, poboljšanje energetskih svojstava zgrada te modernizaciju sportskih i javnih površina. Nastavljamo raditi na razvoju kvalitetnih i dostupnih komunalnih usluga kako bi se osigurala urednost, sigurnost i funkcionalnost života u svim dijelovima naše općine.</w:t>
      </w:r>
    </w:p>
    <w:p w14:paraId="72E231DD" w14:textId="77777777" w:rsidR="00334DC8" w:rsidRPr="00334DC8" w:rsidRDefault="00334DC8" w:rsidP="00334DC8">
      <w:pPr>
        <w:spacing w:after="0"/>
        <w:jc w:val="both"/>
        <w:rPr>
          <w:rFonts w:asciiTheme="majorHAnsi" w:hAnsiTheme="majorHAnsi" w:cs="Calibri"/>
          <w:sz w:val="24"/>
          <w:szCs w:val="24"/>
        </w:rPr>
      </w:pPr>
      <w:r w:rsidRPr="00334DC8">
        <w:rPr>
          <w:rFonts w:asciiTheme="majorHAnsi" w:hAnsiTheme="majorHAnsi" w:cs="Calibri"/>
          <w:sz w:val="24"/>
          <w:szCs w:val="24"/>
        </w:rPr>
        <w:t>Posebnu važnost u proračunu za 2026. godinu ima nastavak projekta „Bolenov dravski put“, kojim razvijamo javnu turističku infrastrukturu i jačamo prepoznatljivost našeg područja kao održive i atraktivne destinacije. Projekt doprinosi oporavku i otpornosti turističkog sektora te povećava kvalitetu i raznolikost turističke ponude Općine Gola. Njegova središnja aktivnost je prenamjena starog župnog dvora u moderan interpretacijski centar prirodne baštine, dok izgradnja riječne marine omogućuje posjetiteljima bolji pristup i doživljaj rijeke Drave.</w:t>
      </w:r>
    </w:p>
    <w:p w14:paraId="6A9FCEB6" w14:textId="77777777" w:rsidR="00334DC8" w:rsidRDefault="00334DC8" w:rsidP="00334DC8">
      <w:pPr>
        <w:spacing w:after="0"/>
        <w:jc w:val="both"/>
        <w:rPr>
          <w:rFonts w:asciiTheme="majorHAnsi" w:hAnsiTheme="majorHAnsi" w:cs="Calibri"/>
          <w:sz w:val="24"/>
          <w:szCs w:val="24"/>
        </w:rPr>
      </w:pPr>
      <w:r w:rsidRPr="00334DC8">
        <w:rPr>
          <w:rFonts w:asciiTheme="majorHAnsi" w:hAnsiTheme="majorHAnsi" w:cs="Calibri"/>
          <w:sz w:val="24"/>
          <w:szCs w:val="24"/>
        </w:rPr>
        <w:t>U 2026. godini prvi put se planiraju i sredstva za rad Javne ustanove „Bolenov dravski put“, koja će kao novoosnovani proračunski korisnik preuzeti stručnu ulogu u upravljanju centrom i razvoju budućih edukativnih i turističkih sadržaja.</w:t>
      </w:r>
    </w:p>
    <w:p w14:paraId="002A094D" w14:textId="77777777" w:rsidR="00E3033F" w:rsidRPr="00334DC8" w:rsidRDefault="00E3033F" w:rsidP="00334DC8">
      <w:pPr>
        <w:spacing w:after="0"/>
        <w:jc w:val="both"/>
        <w:rPr>
          <w:rFonts w:asciiTheme="majorHAnsi" w:hAnsiTheme="majorHAnsi" w:cs="Calibri"/>
          <w:sz w:val="24"/>
          <w:szCs w:val="24"/>
        </w:rPr>
      </w:pPr>
    </w:p>
    <w:p w14:paraId="0FCA1DD2" w14:textId="77777777" w:rsidR="00334DC8" w:rsidRPr="00334DC8" w:rsidRDefault="00334DC8" w:rsidP="00334DC8">
      <w:pPr>
        <w:spacing w:after="0"/>
        <w:jc w:val="both"/>
        <w:rPr>
          <w:rFonts w:asciiTheme="majorHAnsi" w:hAnsiTheme="majorHAnsi" w:cs="Calibri"/>
          <w:sz w:val="24"/>
          <w:szCs w:val="24"/>
        </w:rPr>
      </w:pPr>
      <w:r w:rsidRPr="00334DC8">
        <w:rPr>
          <w:rFonts w:asciiTheme="majorHAnsi" w:hAnsiTheme="majorHAnsi" w:cs="Calibri"/>
          <w:sz w:val="24"/>
          <w:szCs w:val="24"/>
        </w:rPr>
        <w:t xml:space="preserve">Poljoprivreda i dalje zauzima značajno mjesto u razvojnim prioritetima općine. Planirana sredstva usmjerena su na podršku lokalnim poljoprivrednicima i obrtnicima, </w:t>
      </w:r>
      <w:r w:rsidRPr="00334DC8">
        <w:rPr>
          <w:rFonts w:asciiTheme="majorHAnsi" w:hAnsiTheme="majorHAnsi" w:cs="Calibri"/>
          <w:sz w:val="24"/>
          <w:szCs w:val="24"/>
        </w:rPr>
        <w:lastRenderedPageBreak/>
        <w:t>veterinarske usluge te programe koji potiču jačanje ruralnog gospodarstva i ukupnu konkurentnost proizvodnje.</w:t>
      </w:r>
    </w:p>
    <w:p w14:paraId="57E6C4E0" w14:textId="77777777" w:rsidR="00334DC8" w:rsidRPr="00334DC8" w:rsidRDefault="00334DC8" w:rsidP="00334DC8">
      <w:pPr>
        <w:spacing w:after="0"/>
        <w:jc w:val="both"/>
        <w:rPr>
          <w:rFonts w:asciiTheme="majorHAnsi" w:hAnsiTheme="majorHAnsi" w:cs="Calibri"/>
          <w:sz w:val="24"/>
          <w:szCs w:val="24"/>
        </w:rPr>
      </w:pPr>
      <w:r w:rsidRPr="00334DC8">
        <w:rPr>
          <w:rFonts w:asciiTheme="majorHAnsi" w:hAnsiTheme="majorHAnsi" w:cs="Calibri"/>
          <w:sz w:val="24"/>
          <w:szCs w:val="24"/>
        </w:rPr>
        <w:t>U području obrazovanja nastavljamo osiguravati stabilnu potporu predškolskom odgoju, osnovnoškolskim potrebama i stipendiranje učenika i studenata. Ulaganje u mlade i njihovo obrazovanje ostaje temelj dugoročnog i održivog razvoja naše zajednice.</w:t>
      </w:r>
    </w:p>
    <w:p w14:paraId="4B1B9912" w14:textId="77777777" w:rsidR="00334DC8" w:rsidRPr="00334DC8" w:rsidRDefault="00334DC8" w:rsidP="00334DC8">
      <w:pPr>
        <w:spacing w:after="0"/>
        <w:jc w:val="both"/>
        <w:rPr>
          <w:rFonts w:asciiTheme="majorHAnsi" w:hAnsiTheme="majorHAnsi" w:cs="Calibri"/>
          <w:sz w:val="24"/>
          <w:szCs w:val="24"/>
        </w:rPr>
      </w:pPr>
      <w:r w:rsidRPr="00334DC8">
        <w:rPr>
          <w:rFonts w:asciiTheme="majorHAnsi" w:hAnsiTheme="majorHAnsi" w:cs="Calibri"/>
          <w:sz w:val="24"/>
          <w:szCs w:val="24"/>
        </w:rPr>
        <w:t>Briga o socijalno osjetljivim skupinama ostaje jedan od ključnih prioriteta. Putem programa socijalne skrbi osiguravamo sredstva za potporu obiteljima, umirovljenicima, starijim osobama i građanima u potrebi, kako bismo svakome osigurali sigurnost i dostojanstven život.</w:t>
      </w:r>
    </w:p>
    <w:p w14:paraId="7CCC1D41" w14:textId="77777777" w:rsidR="00334DC8" w:rsidRPr="00334DC8" w:rsidRDefault="00334DC8" w:rsidP="00334DC8">
      <w:pPr>
        <w:spacing w:after="0"/>
        <w:jc w:val="both"/>
        <w:rPr>
          <w:rFonts w:asciiTheme="majorHAnsi" w:hAnsiTheme="majorHAnsi" w:cs="Calibri"/>
          <w:sz w:val="24"/>
          <w:szCs w:val="24"/>
        </w:rPr>
      </w:pPr>
      <w:r w:rsidRPr="00334DC8">
        <w:rPr>
          <w:rFonts w:asciiTheme="majorHAnsi" w:hAnsiTheme="majorHAnsi" w:cs="Calibri"/>
          <w:sz w:val="24"/>
          <w:szCs w:val="24"/>
        </w:rPr>
        <w:t>Sigurnost stanovnika i učinkovito funkcioniranje službi zaštite i spašavanja osiguravamo ulaganjem u vatrogastvo, civilnu zaštitu i aktivnosti HGSS-a. Uređenje i opremanje ovih službi omogućava brzu reakciju i zaštitu ljudi i imovine.</w:t>
      </w:r>
    </w:p>
    <w:p w14:paraId="3D8B3F06" w14:textId="77777777" w:rsidR="00334DC8" w:rsidRPr="00334DC8" w:rsidRDefault="00334DC8" w:rsidP="00334DC8">
      <w:pPr>
        <w:spacing w:after="0"/>
        <w:jc w:val="both"/>
        <w:rPr>
          <w:rFonts w:asciiTheme="majorHAnsi" w:hAnsiTheme="majorHAnsi" w:cs="Calibri"/>
          <w:sz w:val="24"/>
          <w:szCs w:val="24"/>
        </w:rPr>
      </w:pPr>
      <w:r w:rsidRPr="00334DC8">
        <w:rPr>
          <w:rFonts w:asciiTheme="majorHAnsi" w:hAnsiTheme="majorHAnsi" w:cs="Calibri"/>
          <w:sz w:val="24"/>
          <w:szCs w:val="24"/>
        </w:rPr>
        <w:t>Kulturni, sportski i društveni život naše općine podupiremo kroz različite programe i potpore udrugama, zajednicama i društvima. Njihov rad obogaćuje našu zajednicu, potiče aktivno sudjelovanje stanovnika i daje mladima priliku za uključivanje u aktivnosti koje doprinose zdravom i kvalitetnom životu.</w:t>
      </w:r>
    </w:p>
    <w:p w14:paraId="21FD9F20" w14:textId="77777777" w:rsidR="00334DC8" w:rsidRPr="00334DC8" w:rsidRDefault="00334DC8" w:rsidP="00334DC8">
      <w:pPr>
        <w:spacing w:after="0"/>
        <w:jc w:val="both"/>
        <w:rPr>
          <w:rFonts w:asciiTheme="majorHAnsi" w:hAnsiTheme="majorHAnsi" w:cs="Calibri"/>
          <w:sz w:val="24"/>
          <w:szCs w:val="24"/>
        </w:rPr>
      </w:pPr>
      <w:r w:rsidRPr="00334DC8">
        <w:rPr>
          <w:rFonts w:asciiTheme="majorHAnsi" w:hAnsiTheme="majorHAnsi" w:cs="Calibri"/>
          <w:sz w:val="24"/>
          <w:szCs w:val="24"/>
        </w:rPr>
        <w:t>U području komunalnog gospodarstva nastavljamo ulagati u održavanje cesta i putova, javnih površina, zelenila, groblja i rasvjetnih sustava. Cilj je očuvati urednost naselja, poboljšati prometnu povezanost i osigurati sigurnu, funkcionalnu i ugodnu svakodnevicu za sve stanovnike. U planu je i izgradnja novih nerazvrstanih cesta kako bismo dodatno unaprijedili infrastrukturnu povezanost općine.</w:t>
      </w:r>
    </w:p>
    <w:p w14:paraId="12B5C8E2" w14:textId="1A6FD571" w:rsidR="00DF60F5" w:rsidRPr="00E3033F" w:rsidRDefault="00334DC8" w:rsidP="00FA0C72">
      <w:pPr>
        <w:spacing w:after="0"/>
        <w:jc w:val="both"/>
        <w:rPr>
          <w:rFonts w:asciiTheme="majorHAnsi" w:hAnsiTheme="majorHAnsi" w:cs="Calibri"/>
          <w:sz w:val="24"/>
          <w:szCs w:val="24"/>
        </w:rPr>
      </w:pPr>
      <w:r w:rsidRPr="00334DC8">
        <w:rPr>
          <w:rFonts w:asciiTheme="majorHAnsi" w:hAnsiTheme="majorHAnsi" w:cs="Calibri"/>
          <w:sz w:val="24"/>
          <w:szCs w:val="24"/>
        </w:rPr>
        <w:t>Proračun Općine Gola za 2026. godinu potvrđuje našu predanost odgovornom upravljanju, razvoju i kvaliteti života svakog stanovnika. Ulaganjima u infrastrukturu, društvene programe, obrazovanje, poljoprivredu, sigurnost i zaštitu prirodne baštine stvaramo temelje za stabilan, održiv i dugoročno uspješan razvoj naše općine. Vjerujemo da će planirane aktivnosti i projekti doprinijeti daljnjem napretku naše zajednice i jačanju kvalitete života u svim njenim naseljima.</w:t>
      </w:r>
    </w:p>
    <w:p w14:paraId="66C9476E" w14:textId="24D8AF86" w:rsidR="00846565" w:rsidRPr="00E3033F" w:rsidRDefault="00846565" w:rsidP="00FC48AB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3033F">
        <w:rPr>
          <w:rFonts w:asciiTheme="majorHAnsi" w:hAnsiTheme="majorHAnsi" w:cstheme="minorHAnsi"/>
          <w:sz w:val="24"/>
          <w:szCs w:val="24"/>
        </w:rPr>
        <w:t>Dragi stanovnici, izdvojili smo dio projekata koji su u planu</w:t>
      </w:r>
      <w:r w:rsidR="00983D89" w:rsidRPr="00E3033F">
        <w:rPr>
          <w:rFonts w:asciiTheme="majorHAnsi" w:hAnsiTheme="majorHAnsi" w:cstheme="minorHAnsi"/>
          <w:sz w:val="24"/>
          <w:szCs w:val="24"/>
        </w:rPr>
        <w:t xml:space="preserve"> za 202</w:t>
      </w:r>
      <w:r w:rsidR="009D6372" w:rsidRPr="00E3033F">
        <w:rPr>
          <w:rFonts w:asciiTheme="majorHAnsi" w:hAnsiTheme="majorHAnsi" w:cstheme="minorHAnsi"/>
          <w:sz w:val="24"/>
          <w:szCs w:val="24"/>
        </w:rPr>
        <w:t>6</w:t>
      </w:r>
      <w:r w:rsidR="00983D89" w:rsidRPr="00E3033F">
        <w:rPr>
          <w:rFonts w:asciiTheme="majorHAnsi" w:hAnsiTheme="majorHAnsi" w:cstheme="minorHAnsi"/>
          <w:sz w:val="24"/>
          <w:szCs w:val="24"/>
        </w:rPr>
        <w:t>. godinu</w:t>
      </w:r>
      <w:r w:rsidRPr="00E3033F">
        <w:rPr>
          <w:rFonts w:asciiTheme="majorHAnsi" w:hAnsiTheme="majorHAnsi" w:cstheme="minorHAnsi"/>
          <w:sz w:val="24"/>
          <w:szCs w:val="24"/>
        </w:rPr>
        <w:t>.</w:t>
      </w:r>
      <w:r w:rsidR="000A6E8D" w:rsidRPr="00E3033F">
        <w:rPr>
          <w:rFonts w:asciiTheme="majorHAnsi" w:hAnsiTheme="majorHAnsi" w:cstheme="minorHAnsi"/>
          <w:sz w:val="24"/>
          <w:szCs w:val="24"/>
        </w:rPr>
        <w:t xml:space="preserve"> Ukoliko smatrate da nam je još nešto potrebno kako bismo poboljšali našu Općinu molimo da nam isto predložite.</w:t>
      </w:r>
    </w:p>
    <w:p w14:paraId="243FC00E" w14:textId="390A80D3" w:rsidR="00DF60F5" w:rsidRPr="00E3033F" w:rsidRDefault="00DF60F5" w:rsidP="00DF60F5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3033F">
        <w:rPr>
          <w:rFonts w:asciiTheme="majorHAnsi" w:hAnsiTheme="majorHAnsi" w:cstheme="minorHAnsi"/>
          <w:sz w:val="24"/>
          <w:szCs w:val="24"/>
        </w:rPr>
        <w:t xml:space="preserve"> Vaše prijedloge, sugestije i komentare možete ostavljati do 1</w:t>
      </w:r>
      <w:r w:rsidR="009D6372" w:rsidRPr="00E3033F">
        <w:rPr>
          <w:rFonts w:asciiTheme="majorHAnsi" w:hAnsiTheme="majorHAnsi" w:cstheme="minorHAnsi"/>
          <w:sz w:val="24"/>
          <w:szCs w:val="24"/>
        </w:rPr>
        <w:t>4</w:t>
      </w:r>
      <w:r w:rsidRPr="00E3033F">
        <w:rPr>
          <w:rFonts w:asciiTheme="majorHAnsi" w:hAnsiTheme="majorHAnsi" w:cstheme="minorHAnsi"/>
          <w:sz w:val="24"/>
          <w:szCs w:val="24"/>
        </w:rPr>
        <w:t>.12.202</w:t>
      </w:r>
      <w:r w:rsidR="009D6372" w:rsidRPr="00E3033F">
        <w:rPr>
          <w:rFonts w:asciiTheme="majorHAnsi" w:hAnsiTheme="majorHAnsi" w:cstheme="minorHAnsi"/>
          <w:sz w:val="24"/>
          <w:szCs w:val="24"/>
        </w:rPr>
        <w:t>5</w:t>
      </w:r>
      <w:r w:rsidRPr="00E3033F">
        <w:rPr>
          <w:rFonts w:asciiTheme="majorHAnsi" w:hAnsiTheme="majorHAnsi" w:cstheme="minorHAnsi"/>
          <w:sz w:val="24"/>
          <w:szCs w:val="24"/>
        </w:rPr>
        <w:t>. godine kada ćemo sve zaprimljeno uzeti u obzir te na sjednici Općinskog vijeća predstaviti, te prihvaćeno uvrstiti u konačan prijedlog proračuna za 202</w:t>
      </w:r>
      <w:r w:rsidR="009D6372" w:rsidRPr="00E3033F">
        <w:rPr>
          <w:rFonts w:asciiTheme="majorHAnsi" w:hAnsiTheme="majorHAnsi" w:cstheme="minorHAnsi"/>
          <w:sz w:val="24"/>
          <w:szCs w:val="24"/>
        </w:rPr>
        <w:t>6</w:t>
      </w:r>
      <w:r w:rsidRPr="00E3033F">
        <w:rPr>
          <w:rFonts w:asciiTheme="majorHAnsi" w:hAnsiTheme="majorHAnsi" w:cstheme="minorHAnsi"/>
          <w:sz w:val="24"/>
          <w:szCs w:val="24"/>
        </w:rPr>
        <w:t>. godinu.</w:t>
      </w:r>
    </w:p>
    <w:p w14:paraId="294321A9" w14:textId="77777777" w:rsidR="00DF60F5" w:rsidRPr="00DF60F5" w:rsidRDefault="00DF60F5" w:rsidP="00FC48AB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522DD34B" w14:textId="77777777" w:rsidR="00F833E0" w:rsidRPr="00DF60F5" w:rsidRDefault="00F833E0" w:rsidP="00916DCD">
      <w:pPr>
        <w:spacing w:after="0"/>
        <w:jc w:val="right"/>
        <w:rPr>
          <w:rFonts w:asciiTheme="majorHAnsi" w:eastAsia="Times New Roman" w:hAnsiTheme="majorHAnsi" w:cstheme="minorHAnsi"/>
          <w:sz w:val="24"/>
          <w:szCs w:val="24"/>
          <w:shd w:val="clear" w:color="auto" w:fill="FFFFFF"/>
        </w:rPr>
      </w:pPr>
    </w:p>
    <w:p w14:paraId="424C0E53" w14:textId="7DF29C2F" w:rsidR="0020632B" w:rsidRPr="00DF60F5" w:rsidRDefault="00C70E6F" w:rsidP="00916DCD">
      <w:pPr>
        <w:spacing w:after="0"/>
        <w:jc w:val="right"/>
        <w:rPr>
          <w:rFonts w:asciiTheme="majorHAnsi" w:hAnsiTheme="majorHAnsi" w:cstheme="minorHAnsi"/>
          <w:sz w:val="24"/>
          <w:szCs w:val="24"/>
        </w:rPr>
      </w:pPr>
      <w:r w:rsidRPr="00DF60F5">
        <w:rPr>
          <w:rFonts w:asciiTheme="majorHAnsi" w:hAnsiTheme="majorHAnsi" w:cstheme="minorHAnsi"/>
          <w:sz w:val="24"/>
          <w:szCs w:val="24"/>
        </w:rPr>
        <w:t>Općinski</w:t>
      </w:r>
      <w:r w:rsidR="00C72B62" w:rsidRPr="00DF60F5">
        <w:rPr>
          <w:rFonts w:asciiTheme="majorHAnsi" w:hAnsiTheme="majorHAnsi" w:cstheme="minorHAnsi"/>
          <w:sz w:val="24"/>
          <w:szCs w:val="24"/>
        </w:rPr>
        <w:t xml:space="preserve"> načelnik!</w:t>
      </w:r>
    </w:p>
    <w:p w14:paraId="7F0BE9A9" w14:textId="77777777" w:rsidR="005E55FF" w:rsidRDefault="005E55FF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1798A860" w14:textId="77777777" w:rsidR="00E3033F" w:rsidRDefault="00E3033F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0B447DF1" w14:textId="77777777" w:rsidR="00E3033F" w:rsidRDefault="00E3033F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6682F45A" w14:textId="77777777" w:rsidR="00E3033F" w:rsidRDefault="00E3033F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15DECF40" w14:textId="77777777" w:rsidR="00E3033F" w:rsidRDefault="00E3033F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6048747A" w14:textId="77777777" w:rsidR="00E3033F" w:rsidRDefault="00E3033F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A877B71" w14:textId="77777777" w:rsidR="00E3033F" w:rsidRDefault="00E3033F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1EE242E2" w14:textId="77777777" w:rsidR="00E3033F" w:rsidRDefault="00E3033F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6F82E0F3" w14:textId="77777777" w:rsidR="00E3033F" w:rsidRPr="00DF60F5" w:rsidRDefault="00E3033F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52150F4B" w14:textId="77777777" w:rsidR="00E9495A" w:rsidRPr="00E5198E" w:rsidRDefault="00184AF7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  <w:r w:rsidRPr="00E5198E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Što je proračun?</w:t>
      </w:r>
    </w:p>
    <w:p w14:paraId="68D90FEF" w14:textId="37805A4D" w:rsidR="00E9495A" w:rsidRPr="00E5198E" w:rsidRDefault="00E9495A" w:rsidP="00E9495A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  <w:r w:rsidRPr="00E5198E">
        <w:rPr>
          <w:rFonts w:asciiTheme="majorHAnsi" w:eastAsia="Times New Roman" w:hAnsiTheme="majorHAnsi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3A56CCE5" wp14:editId="547B5F1F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88A2E1" w14:textId="7AEC3135" w:rsidR="00DA6E4E" w:rsidRDefault="00DA6E4E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228A8A7" wp14:editId="33D3F169">
                                  <wp:extent cx="1096447" cy="1095375"/>
                                  <wp:effectExtent l="0" t="0" r="8890" b="0"/>
                                  <wp:docPr id="14" name="Slika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6CCE5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E88A2E1" w14:textId="7AEC3135" w:rsidR="00DA6E4E" w:rsidRDefault="00DA6E4E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228A8A7" wp14:editId="33D3F169">
                            <wp:extent cx="1096447" cy="1095375"/>
                            <wp:effectExtent l="0" t="0" r="8890" b="0"/>
                            <wp:docPr id="14" name="Slika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F6F71A" w14:textId="0A8512B1" w:rsidR="00184AF7" w:rsidRPr="00E5198E" w:rsidRDefault="00184AF7" w:rsidP="00E9495A">
      <w:pPr>
        <w:spacing w:after="0" w:line="240" w:lineRule="auto"/>
        <w:ind w:left="1560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E5198E">
        <w:rPr>
          <w:rFonts w:asciiTheme="majorHAnsi" w:eastAsia="Times New Roman" w:hAnsiTheme="majorHAnsi" w:cstheme="minorHAnsi"/>
          <w:sz w:val="24"/>
          <w:szCs w:val="24"/>
        </w:rPr>
        <w:t xml:space="preserve">Proračun je akt kojim se procjenjuju prihodi i primici te utvrđuju rashodi i izdaci Općine </w:t>
      </w:r>
      <w:r w:rsidR="00C15942" w:rsidRPr="00E5198E">
        <w:rPr>
          <w:rFonts w:asciiTheme="majorHAnsi" w:eastAsia="Times New Roman" w:hAnsiTheme="majorHAnsi" w:cstheme="minorHAnsi"/>
          <w:sz w:val="24"/>
          <w:szCs w:val="24"/>
        </w:rPr>
        <w:t>Gola</w:t>
      </w:r>
      <w:r w:rsidR="00C93E3A" w:rsidRPr="00E5198E">
        <w:rPr>
          <w:rFonts w:asciiTheme="majorHAnsi" w:eastAsia="Times New Roman" w:hAnsiTheme="majorHAnsi" w:cstheme="minorHAnsi"/>
          <w:sz w:val="24"/>
          <w:szCs w:val="24"/>
        </w:rPr>
        <w:t xml:space="preserve"> </w:t>
      </w:r>
      <w:r w:rsidRPr="00E5198E">
        <w:rPr>
          <w:rFonts w:asciiTheme="majorHAnsi" w:eastAsia="Times New Roman" w:hAnsiTheme="majorHAnsi" w:cstheme="minorHAnsi"/>
          <w:sz w:val="24"/>
          <w:szCs w:val="24"/>
        </w:rPr>
        <w:t>za proračunsku godinu, a sadrži i projekciju prihoda i primitaka te rashoda i izdataka za slijedeće dvije godine.</w:t>
      </w:r>
    </w:p>
    <w:p w14:paraId="48580D45" w14:textId="346AEEF0" w:rsidR="00F82719" w:rsidRPr="00E5198E" w:rsidRDefault="00F82719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E5198E">
        <w:rPr>
          <w:rFonts w:asciiTheme="majorHAnsi" w:eastAsia="Times New Roman" w:hAnsiTheme="majorHAnsi" w:cstheme="minorHAnsi"/>
          <w:sz w:val="24"/>
          <w:szCs w:val="24"/>
        </w:rPr>
        <w:t>Proračun nije statičan akt, već se sukladno Zakonu može mijenjati tijekom proračunske godine, odnosno donose se Izmjene i dopune proračuna.</w:t>
      </w:r>
    </w:p>
    <w:p w14:paraId="055D38B8" w14:textId="678DD019" w:rsidR="004422AA" w:rsidRPr="00E5198E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44317B41" w14:textId="1492FA7C" w:rsidR="004422AA" w:rsidRPr="00E5198E" w:rsidRDefault="00EB660B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  <w:r w:rsidRPr="00E5198E">
        <w:rPr>
          <w:rFonts w:asciiTheme="majorHAnsi" w:eastAsia="Times New Roman" w:hAnsiTheme="majorHAnsi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B44EA6F" wp14:editId="256BC58F">
                <wp:simplePos x="0" y="0"/>
                <wp:positionH relativeFrom="margin">
                  <wp:posOffset>695325</wp:posOffset>
                </wp:positionH>
                <wp:positionV relativeFrom="paragraph">
                  <wp:posOffset>123190</wp:posOffset>
                </wp:positionV>
                <wp:extent cx="3581400" cy="1533525"/>
                <wp:effectExtent l="0" t="0" r="19050" b="285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F659C4A" w14:textId="77777777" w:rsidR="00DA6E4E" w:rsidRPr="000F07EC" w:rsidRDefault="00DA6E4E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>
                              <w:rPr>
                                <w:color w:val="4472C4" w:themeColor="accent1"/>
                              </w:rPr>
                              <w:t>J</w:t>
                            </w:r>
                            <w:r w:rsidRPr="000F07EC">
                              <w:rPr>
                                <w:color w:val="4472C4" w:themeColor="accent1"/>
                              </w:rPr>
                              <w:t>edno od najvažnijih načela proračuna je da isti mora biti uravnotežen ,odnosno</w:t>
                            </w:r>
                          </w:p>
                          <w:p w14:paraId="0829A98A" w14:textId="5375ACD6" w:rsidR="00DA6E4E" w:rsidRDefault="00DA6E4E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  <w:r w:rsidRPr="000F07EC">
                              <w:rPr>
                                <w:color w:val="4472C4" w:themeColor="accent1"/>
                              </w:rPr>
                              <w:t>ukupna visina planiranih prihoda mora biti istovjetna ukupnoj visini planiranih rashoda</w:t>
                            </w:r>
                            <w:r>
                              <w:rPr>
                                <w:color w:val="4472C4" w:themeColor="accent1"/>
                              </w:rPr>
                              <w:t>!</w:t>
                            </w:r>
                          </w:p>
                          <w:p w14:paraId="64746601" w14:textId="77777777" w:rsidR="00DA6E4E" w:rsidRPr="000F07EC" w:rsidRDefault="00DA6E4E" w:rsidP="004422AA">
                            <w:pPr>
                              <w:spacing w:after="0"/>
                              <w:jc w:val="center"/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44EA6F" id="Elipsa 13" o:spid="_x0000_s1027" style="position:absolute;left:0;text-align:left;margin-left:54.75pt;margin-top:9.7pt;width:282pt;height:120.75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Gd8wIAALwGAAAOAAAAZHJzL2Uyb0RvYy54bWysVV1v0zAUfUfiP1h+39r0Y4xqKSqripDG&#10;NrGhPbuOk1hybGO7a8ev59hJ2moDARMvqX0/fc+99/Tiw65R5FE4L43OaXY6pERobgqpq5x+u1+d&#10;nFPiA9MFU0aLnD4JTz/M37652NqZGJnaqEI4giDaz7Y2p3UIdjYYeF6LhvlTY4WGsjSuYQFXVw0K&#10;x7aI3qjBaDg8G2yNK6wzXHgP6bJV0nmKX5aCh5uy9CIQlVO8LaSvS991/A7mF2xWOWZrybtnsFe8&#10;omFSI+k+1JIFRjZOvgjVSO6MN2U45aYZmLKUXKQaUE02fFbNXc2sSLUAHG/3MPn/F5ZfP97ZWwcY&#10;ttbPPI6xil3pmviL95FdAutpD5bYBcIhHE/Ps8kQmHLosul4PB1NI5yDg7t1PnwSpiHxkFOhlLQ+&#10;FsRm7PHKh9a6t+rgK1ZSKVLCNKcaM0OJM+FBhjqhgVQtzh7+ycMTawDIMIm9q9aXypFHhn5PVufZ&#10;x2WSB6lDKzw7G+LRqe2ehS+maMVZFCc53t9FSbVU/jjLNFlFyZ8zTSawfnWmLGb626JG439PhTqr&#10;HkTLQk3iJ6dcOq7aHpVoxL35ih2K29M9KK5Qd+zaB7cISJBKJFts10lvjB3rz601Vi01OHooTbY5&#10;HU3bKWLod6lYwEA1tsip1xUlTFWgFR5c212j5N77dw1Qm2bfVUTuWwAxmKCbgV78rNf+OH4cyyXz&#10;deuSVN14Kx1fLxK7dFN8WJ54Crv1jkjUkEWPKFmb4unWxUlO2+QtX0nEv2I+3DIHxsEegUXDDT6l&#10;MoDFdCdKauN+/Eoe7UEE0FKyBYMBsu8b5rAw6rPGRrzPJpNIeekymb4b4eKONetjjd40lya2GXxt&#10;eTpG+6D6Y+lM8wCyXcSsUDHNkbttTne5DLhDBbrmYrFIZ9AcButK31keg0fkIrL3uwfmbEcMAZxy&#10;bXq2e0EOrW301GaxCaaUiTkOuGJR4wUU2a5sS+eRg4/vyerwpzP/CQAA//8DAFBLAwQUAAYACAAA&#10;ACEA0+PBOOAAAAAKAQAADwAAAGRycy9kb3ducmV2LnhtbEyPQUvEMBCF74L/IYzgzU22at3Wposs&#10;KoIg2LoHb9kmtsVmUpJs2/33jie9zZt5vPlesV3swCbjQ+9QwnolgBlsnO6xlfBRP11tgIWoUKvB&#10;oZFwMgG25flZoXLtZnw3UxVbRiEYciWhi3HMOQ9NZ6wKKzcapNuX81ZFkr7l2quZwu3AEyFSblWP&#10;9KFTo9l1pvmujlZCSD5rfBWP89tav+x3z3U1+eYk5eXF8nAPLJol/pnhF5/QoSSmgzuiDmwgLbJb&#10;stKQ3QAjQ3p3TYuDhCQVGfCy4P8rlD8AAAD//wMAUEsBAi0AFAAGAAgAAAAhALaDOJL+AAAA4QEA&#10;ABMAAAAAAAAAAAAAAAAAAAAAAFtDb250ZW50X1R5cGVzXS54bWxQSwECLQAUAAYACAAAACEAOP0h&#10;/9YAAACUAQAACwAAAAAAAAAAAAAAAAAvAQAAX3JlbHMvLnJlbHNQSwECLQAUAAYACAAAACEAC6SR&#10;nfMCAAC8BgAADgAAAAAAAAAAAAAAAAAuAgAAZHJzL2Uyb0RvYy54bWxQSwECLQAUAAYACAAAACEA&#10;0+PBOOAAAAAKAQAADwAAAAAAAAAAAAAAAABNBQAAZHJzL2Rvd25yZXYueG1sUEsFBgAAAAAEAAQA&#10;8wAAAFoGAAAAAA==&#10;" fillcolor="#9ab5e4" strokecolor="#b9cde5" strokeweight="2pt">
                <v:fill color2="#e1e8f5" rotate="t" focusposition="1,1" focussize="" colors="0 #9ab5e4;.5 #c2d1ed;1 #e1e8f5" focus="100%" type="gradientRadial"/>
                <v:textbox>
                  <w:txbxContent>
                    <w:p w14:paraId="4F659C4A" w14:textId="77777777" w:rsidR="00DA6E4E" w:rsidRPr="000F07EC" w:rsidRDefault="00DA6E4E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>
                        <w:rPr>
                          <w:color w:val="4472C4" w:themeColor="accent1"/>
                        </w:rPr>
                        <w:t>J</w:t>
                      </w:r>
                      <w:r w:rsidRPr="000F07EC">
                        <w:rPr>
                          <w:color w:val="4472C4" w:themeColor="accent1"/>
                        </w:rPr>
                        <w:t>edno od najvažnijih načela proračuna je da isti mora biti uravnotežen ,odnosno</w:t>
                      </w:r>
                    </w:p>
                    <w:p w14:paraId="0829A98A" w14:textId="5375ACD6" w:rsidR="00DA6E4E" w:rsidRDefault="00DA6E4E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  <w:r w:rsidRPr="000F07EC">
                        <w:rPr>
                          <w:color w:val="4472C4" w:themeColor="accent1"/>
                        </w:rPr>
                        <w:t>ukupna visina planiranih prihoda mora biti istovjetna ukupnoj visini planiranih rashoda</w:t>
                      </w:r>
                      <w:r>
                        <w:rPr>
                          <w:color w:val="4472C4" w:themeColor="accent1"/>
                        </w:rPr>
                        <w:t>!</w:t>
                      </w:r>
                    </w:p>
                    <w:p w14:paraId="64746601" w14:textId="77777777" w:rsidR="00DA6E4E" w:rsidRPr="000F07EC" w:rsidRDefault="00DA6E4E" w:rsidP="004422AA">
                      <w:pPr>
                        <w:spacing w:after="0"/>
                        <w:jc w:val="center"/>
                        <w:rPr>
                          <w:color w:val="4472C4" w:themeColor="accent1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 w:rsidR="00673B13" w:rsidRPr="00E5198E">
        <w:rPr>
          <w:rFonts w:asciiTheme="majorHAnsi" w:eastAsia="Times New Roman" w:hAnsiTheme="majorHAnsi" w:cstheme="minorHAnsi"/>
          <w:b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EFA2DB" wp14:editId="6A95AE04">
                <wp:simplePos x="0" y="0"/>
                <wp:positionH relativeFrom="column">
                  <wp:posOffset>3729355</wp:posOffset>
                </wp:positionH>
                <wp:positionV relativeFrom="paragraph">
                  <wp:posOffset>83185</wp:posOffset>
                </wp:positionV>
                <wp:extent cx="1390650" cy="1419225"/>
                <wp:effectExtent l="0" t="0" r="0" b="0"/>
                <wp:wrapSquare wrapText="bothSides"/>
                <wp:docPr id="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7C9D" w14:textId="32176B01" w:rsidR="00DA6E4E" w:rsidRDefault="00DA6E4E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770C281" wp14:editId="26D2F31D">
                                  <wp:extent cx="1209675" cy="1233394"/>
                                  <wp:effectExtent l="0" t="0" r="0" b="5080"/>
                                  <wp:docPr id="19" name="Slika 19" descr="Slikovni rezultat za vag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likovni rezultat za vag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068" cy="1249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FA2DB" id="_x0000_s1028" type="#_x0000_t202" style="position:absolute;left:0;text-align:left;margin-left:293.65pt;margin-top:6.55pt;width:109.5pt;height:111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tF+gEAANUDAAAOAAAAZHJzL2Uyb0RvYy54bWysU9tuGyEQfa/Uf0C813upncYr4yhNmqpS&#10;epGSfgBmWS8qMBSwd92v78A6jpW+Rd0HxOzAmTlnDqur0Wiylz4osIxWs5ISaQW0ym4Z/fl49+6S&#10;khC5bbkGKxk9yECv1m/frAbXyBp60K30BEFsaAbHaB+ja4oiiF4aHmbgpMVkB97wiKHfFq3nA6Ib&#10;XdRleVEM4FvnQcgQ8O/tlKTrjN91UsTvXRdkJJpR7C3m1ed1k9ZiveLN1nPXK3Fsg7+iC8OVxaIn&#10;qFseOdl59Q+UUcJDgC7OBJgCuk4JmTkgm6p8weah505mLihOcCeZwv+DFd/2D+6HJ3H8CCMOMJMI&#10;7h7Er0As3PTcbuW19zD0krdYuEqSFYMLzfFqkjo0IYFshq/Q4pD5LkIGGjtvkirIkyA6DuBwEl2O&#10;kYhU8v2yvFhgSmCumlfLul7kGrx5uu58iJ8lGJI2jHqcaobn+/sQUzu8eTqSqlm4U1rnyWpLBkaX&#10;C4R8kTEqovG0MoxelumbrJBYfrJtvhy50tMeC2h7pJ2YTpzjuBmJahmt092kwgbaA+rgYfIZvgvc&#10;9OD/UDKgxxgNv3fcS0r0F4taLqv5PJkyB/PFhxoDf57ZnGe4FQjFaKRk2t7EbOSJ2DVq3qmsxnMn&#10;x5bRO1mko8+TOc/jfOr5Na7/AgAA//8DAFBLAwQUAAYACAAAACEAiUgajN4AAAAKAQAADwAAAGRy&#10;cy9kb3ducmV2LnhtbEyPTU/DMAyG70j7D5EncWPJVlZK13RCIK6gjQ+JW9Z4bbXGqZpsLf8ec4Kj&#10;/T56/bjYTq4TFxxC60nDcqFAIFXetlRreH97vslAhGjIms4TavjGANtydlWY3PqRdnjZx1pwCYXc&#10;aGhi7HMpQ9WgM2HheyTOjn5wJvI41NIOZuRy18mVUql0piW+0JgeHxusTvuz0/Dxcvz6vFWv9ZNb&#10;96OflCR3L7W+nk8PGxARp/gHw68+q0PJTgd/JhtEp2Gd3SWMcpAsQTCQqZQXBw2rJE1BloX8/0L5&#10;AwAA//8DAFBLAQItABQABgAIAAAAIQC2gziS/gAAAOEBAAATAAAAAAAAAAAAAAAAAAAAAABbQ29u&#10;dGVudF9UeXBlc10ueG1sUEsBAi0AFAAGAAgAAAAhADj9If/WAAAAlAEAAAsAAAAAAAAAAAAAAAAA&#10;LwEAAF9yZWxzLy5yZWxzUEsBAi0AFAAGAAgAAAAhAOifu0X6AQAA1QMAAA4AAAAAAAAAAAAAAAAA&#10;LgIAAGRycy9lMm9Eb2MueG1sUEsBAi0AFAAGAAgAAAAhAIlIGozeAAAACgEAAA8AAAAAAAAAAAAA&#10;AAAAVAQAAGRycy9kb3ducmV2LnhtbFBLBQYAAAAABAAEAPMAAABfBQAAAAA=&#10;" filled="f" stroked="f">
                <v:textbox>
                  <w:txbxContent>
                    <w:p w14:paraId="65F37C9D" w14:textId="32176B01" w:rsidR="00DA6E4E" w:rsidRDefault="00DA6E4E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770C281" wp14:editId="26D2F31D">
                            <wp:extent cx="1209675" cy="1233394"/>
                            <wp:effectExtent l="0" t="0" r="0" b="5080"/>
                            <wp:docPr id="19" name="Slika 19" descr="Slikovni rezultat za vag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likovni rezultat za vag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068" cy="1249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C8D1868" w14:textId="112D6B8F" w:rsidR="004422AA" w:rsidRPr="00E5198E" w:rsidRDefault="004422AA" w:rsidP="00F82719">
      <w:pPr>
        <w:spacing w:after="0" w:line="240" w:lineRule="auto"/>
        <w:jc w:val="both"/>
        <w:rPr>
          <w:rFonts w:asciiTheme="majorHAnsi" w:eastAsia="Times New Roman" w:hAnsiTheme="majorHAnsi" w:cstheme="minorHAnsi"/>
          <w:color w:val="7030A0"/>
          <w:sz w:val="24"/>
          <w:szCs w:val="24"/>
        </w:rPr>
      </w:pPr>
    </w:p>
    <w:p w14:paraId="2E726A8D" w14:textId="07A92E78" w:rsidR="00184AF7" w:rsidRPr="00E5198E" w:rsidRDefault="00184AF7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3D0E2AF1" w14:textId="5035AE6E" w:rsidR="00645A40" w:rsidRPr="00E5198E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7ADEAC70" w14:textId="4FC42E4C" w:rsidR="00645A40" w:rsidRPr="00E5198E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11879BC1" w14:textId="1B3DE97B" w:rsidR="00645A40" w:rsidRPr="00E5198E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EAF726A" w14:textId="12E062DB" w:rsidR="00645A40" w:rsidRPr="00E5198E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2B366BF3" w14:textId="1261A9C6" w:rsidR="00645A40" w:rsidRPr="00E5198E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001E331" w14:textId="7457A861" w:rsidR="00645A40" w:rsidRPr="00E5198E" w:rsidRDefault="00645A4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9D412B3" w14:textId="77777777" w:rsidR="00EB660B" w:rsidRPr="00E5198E" w:rsidRDefault="00EB660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5208E3BD" w14:textId="77777777" w:rsidR="001D1850" w:rsidRPr="00E5198E" w:rsidRDefault="001D1850" w:rsidP="001D1850">
      <w:pPr>
        <w:spacing w:after="0" w:line="240" w:lineRule="auto"/>
        <w:jc w:val="both"/>
        <w:rPr>
          <w:rFonts w:asciiTheme="majorHAnsi" w:eastAsia="Times New Roman" w:hAnsiTheme="majorHAnsi" w:cs="Times New Roman"/>
          <w:color w:val="4472C4" w:themeColor="accent1"/>
        </w:rPr>
      </w:pPr>
      <w:r w:rsidRPr="00E5198E">
        <w:rPr>
          <w:rFonts w:asciiTheme="majorHAnsi" w:eastAsia="Times New Roman" w:hAnsiTheme="majorHAnsi" w:cs="Calibri"/>
          <w:b/>
          <w:color w:val="4472C4" w:themeColor="accent1"/>
        </w:rPr>
        <w:t>Sadržaj proračuna</w:t>
      </w:r>
    </w:p>
    <w:p w14:paraId="3A159F87" w14:textId="77777777" w:rsidR="001D1850" w:rsidRPr="00E5198E" w:rsidRDefault="001D1850" w:rsidP="001D1850">
      <w:pPr>
        <w:spacing w:after="0" w:line="240" w:lineRule="auto"/>
        <w:ind w:left="-284"/>
        <w:jc w:val="both"/>
        <w:rPr>
          <w:rFonts w:asciiTheme="majorHAnsi" w:eastAsia="Times New Roman" w:hAnsiTheme="majorHAnsi" w:cs="Calibri"/>
          <w:bCs/>
          <w:color w:val="4472C4" w:themeColor="accent1"/>
        </w:rPr>
      </w:pPr>
    </w:p>
    <w:p w14:paraId="6A95DE06" w14:textId="77777777" w:rsidR="001D1850" w:rsidRPr="00E5198E" w:rsidRDefault="001D1850" w:rsidP="001D1850">
      <w:pPr>
        <w:spacing w:after="0" w:line="240" w:lineRule="auto"/>
        <w:ind w:firstLine="708"/>
        <w:jc w:val="both"/>
        <w:rPr>
          <w:rFonts w:asciiTheme="majorHAnsi" w:eastAsia="Times New Roman" w:hAnsiTheme="majorHAnsi" w:cs="Calibri"/>
          <w:b/>
          <w:color w:val="4472C4"/>
          <w:sz w:val="24"/>
          <w:szCs w:val="24"/>
        </w:rPr>
      </w:pPr>
      <w:r w:rsidRPr="00E5198E">
        <w:rPr>
          <w:rFonts w:asciiTheme="majorHAnsi" w:eastAsia="Times New Roman" w:hAnsiTheme="majorHAnsi" w:cs="Calibr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1273802C" w14:textId="77777777" w:rsidR="001D1850" w:rsidRPr="00E5198E" w:rsidRDefault="001D1850" w:rsidP="001D1850">
      <w:pPr>
        <w:spacing w:after="0" w:line="240" w:lineRule="auto"/>
        <w:ind w:left="-284"/>
        <w:jc w:val="both"/>
        <w:rPr>
          <w:rFonts w:asciiTheme="majorHAnsi" w:eastAsia="Times New Roman" w:hAnsiTheme="majorHAnsi" w:cs="Calibr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60"/>
        <w:gridCol w:w="2092"/>
        <w:gridCol w:w="4910"/>
      </w:tblGrid>
      <w:tr w:rsidR="001D1850" w:rsidRPr="00E5198E" w14:paraId="6301F74D" w14:textId="77777777" w:rsidTr="00F56C60">
        <w:tc>
          <w:tcPr>
            <w:tcW w:w="2093" w:type="dxa"/>
            <w:shd w:val="clear" w:color="auto" w:fill="D9E2F3"/>
          </w:tcPr>
          <w:p w14:paraId="7408D25A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</w:rPr>
            </w:pPr>
            <w:r w:rsidRPr="00E5198E"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</w:rPr>
              <w:t>SADRŽAJ</w:t>
            </w:r>
          </w:p>
        </w:tc>
        <w:tc>
          <w:tcPr>
            <w:tcW w:w="2126" w:type="dxa"/>
            <w:shd w:val="clear" w:color="auto" w:fill="D9E2F3"/>
          </w:tcPr>
          <w:p w14:paraId="117AB3A5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</w:rPr>
            </w:pPr>
            <w:r w:rsidRPr="00E5198E"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</w:rPr>
              <w:t>SASTAVNI DIO</w:t>
            </w:r>
          </w:p>
        </w:tc>
        <w:tc>
          <w:tcPr>
            <w:tcW w:w="5069" w:type="dxa"/>
            <w:shd w:val="clear" w:color="auto" w:fill="D9E2F3"/>
          </w:tcPr>
          <w:p w14:paraId="2B4A789D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</w:rPr>
            </w:pPr>
            <w:r w:rsidRPr="00E5198E"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</w:rPr>
              <w:t>OPIS SASTAVNOG DIJELA</w:t>
            </w:r>
          </w:p>
        </w:tc>
      </w:tr>
      <w:tr w:rsidR="001D1850" w:rsidRPr="00E5198E" w14:paraId="10D05F59" w14:textId="77777777" w:rsidTr="00F56C60">
        <w:tc>
          <w:tcPr>
            <w:tcW w:w="2093" w:type="dxa"/>
            <w:vMerge w:val="restart"/>
            <w:shd w:val="clear" w:color="auto" w:fill="F2F2F2"/>
            <w:vAlign w:val="center"/>
          </w:tcPr>
          <w:p w14:paraId="5D791DC3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  <w:sz w:val="20"/>
                <w:szCs w:val="20"/>
              </w:rPr>
              <w:t>Opći dio proračuna</w:t>
            </w:r>
          </w:p>
        </w:tc>
        <w:tc>
          <w:tcPr>
            <w:tcW w:w="2126" w:type="dxa"/>
            <w:vAlign w:val="center"/>
          </w:tcPr>
          <w:p w14:paraId="0A77A50C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>Sažetak Računa prihoda i rashoda Sažetak Računa financiranja</w:t>
            </w:r>
          </w:p>
        </w:tc>
        <w:tc>
          <w:tcPr>
            <w:tcW w:w="5069" w:type="dxa"/>
          </w:tcPr>
          <w:p w14:paraId="2B0383B8" w14:textId="77777777" w:rsidR="001D1850" w:rsidRPr="00E5198E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>ukupni prihodi poslovanja i prihodi od prodaje nefinancijske imovine, ukupni rashodi poslovanja i rashodi za nabavu nefinancijske imovine</w:t>
            </w:r>
          </w:p>
          <w:p w14:paraId="40E0F2D3" w14:textId="77777777" w:rsidR="001D1850" w:rsidRPr="00E5198E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>ukupni primici od financijske imovine i zaduživanja i izdaci za financijsku imovinu i otplate zajmova</w:t>
            </w:r>
          </w:p>
        </w:tc>
      </w:tr>
      <w:tr w:rsidR="001D1850" w:rsidRPr="00E5198E" w14:paraId="0578B197" w14:textId="77777777" w:rsidTr="00F56C60">
        <w:tc>
          <w:tcPr>
            <w:tcW w:w="2093" w:type="dxa"/>
            <w:vMerge/>
            <w:shd w:val="clear" w:color="auto" w:fill="F2F2F2"/>
          </w:tcPr>
          <w:p w14:paraId="24E692E1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3C9D8865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>Račun prihoda i rashoda</w:t>
            </w:r>
          </w:p>
        </w:tc>
        <w:tc>
          <w:tcPr>
            <w:tcW w:w="5069" w:type="dxa"/>
          </w:tcPr>
          <w:p w14:paraId="02866F8D" w14:textId="77777777" w:rsidR="001D1850" w:rsidRPr="00E5198E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ukupni prihodi i rashodi iskazani prema izvorima financiranja i ekonomskoj klasifikaciji na razini skupine </w:t>
            </w:r>
          </w:p>
          <w:p w14:paraId="7A721410" w14:textId="77777777" w:rsidR="001D1850" w:rsidRPr="00E5198E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>ukupni rashodi iskazani prema funkcijskoj klasifikaciji</w:t>
            </w:r>
          </w:p>
        </w:tc>
      </w:tr>
      <w:tr w:rsidR="001D1850" w:rsidRPr="00E5198E" w14:paraId="5C0445B0" w14:textId="77777777" w:rsidTr="00F56C60">
        <w:tc>
          <w:tcPr>
            <w:tcW w:w="2093" w:type="dxa"/>
            <w:vMerge/>
            <w:shd w:val="clear" w:color="auto" w:fill="F2F2F2"/>
          </w:tcPr>
          <w:p w14:paraId="02419725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29501D24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>Račun financiranja</w:t>
            </w:r>
          </w:p>
        </w:tc>
        <w:tc>
          <w:tcPr>
            <w:tcW w:w="5069" w:type="dxa"/>
          </w:tcPr>
          <w:p w14:paraId="017AB87D" w14:textId="77777777" w:rsidR="001D1850" w:rsidRPr="00E5198E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1D1850" w:rsidRPr="00E5198E" w14:paraId="0C3F5665" w14:textId="77777777" w:rsidTr="00F56C60">
        <w:tc>
          <w:tcPr>
            <w:tcW w:w="2093" w:type="dxa"/>
            <w:vMerge/>
            <w:shd w:val="clear" w:color="auto" w:fill="F2F2F2"/>
          </w:tcPr>
          <w:p w14:paraId="2AF24635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2B7C3952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>Preneseni višak ili preneseni manjak prihoda nad rashodima</w:t>
            </w:r>
          </w:p>
        </w:tc>
        <w:tc>
          <w:tcPr>
            <w:tcW w:w="5069" w:type="dxa"/>
          </w:tcPr>
          <w:p w14:paraId="57AFBF00" w14:textId="77777777" w:rsidR="001D1850" w:rsidRPr="00E5198E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1D1850" w:rsidRPr="00E5198E" w14:paraId="627B1EEC" w14:textId="77777777" w:rsidTr="00F56C60">
        <w:tc>
          <w:tcPr>
            <w:tcW w:w="2093" w:type="dxa"/>
            <w:vMerge/>
            <w:shd w:val="clear" w:color="auto" w:fill="F2F2F2"/>
          </w:tcPr>
          <w:p w14:paraId="74E209AD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44546A"/>
                <w:sz w:val="20"/>
                <w:szCs w:val="20"/>
              </w:rPr>
            </w:pPr>
          </w:p>
        </w:tc>
        <w:tc>
          <w:tcPr>
            <w:tcW w:w="2126" w:type="dxa"/>
            <w:vAlign w:val="center"/>
          </w:tcPr>
          <w:p w14:paraId="1E9A1967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>Višegodišnji plan uravnoteženja</w:t>
            </w:r>
          </w:p>
        </w:tc>
        <w:tc>
          <w:tcPr>
            <w:tcW w:w="5069" w:type="dxa"/>
          </w:tcPr>
          <w:p w14:paraId="18CD3918" w14:textId="77777777" w:rsidR="001D1850" w:rsidRPr="00E5198E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ako JLP(R)S ne mogu preneseni manjak podmiriti do kraja proračunske godine, obvezni su izraditi višegodišnji plan uravnoteženja za razdoblje za koje se proračun donosi </w:t>
            </w:r>
          </w:p>
          <w:p w14:paraId="14141BCC" w14:textId="77777777" w:rsidR="001D1850" w:rsidRPr="00E5198E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lastRenderedPageBreak/>
              <w:t>ako JLP(R)S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1D1850" w:rsidRPr="00E5198E" w14:paraId="0C8C9015" w14:textId="77777777" w:rsidTr="00F56C60">
        <w:tc>
          <w:tcPr>
            <w:tcW w:w="2093" w:type="dxa"/>
            <w:shd w:val="clear" w:color="auto" w:fill="F2F2F2"/>
            <w:vAlign w:val="center"/>
          </w:tcPr>
          <w:p w14:paraId="285E3E52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  <w:sz w:val="20"/>
                <w:szCs w:val="20"/>
              </w:rPr>
              <w:lastRenderedPageBreak/>
              <w:t>Posebni dio proračuna</w:t>
            </w:r>
          </w:p>
        </w:tc>
        <w:tc>
          <w:tcPr>
            <w:tcW w:w="2126" w:type="dxa"/>
            <w:vAlign w:val="center"/>
          </w:tcPr>
          <w:p w14:paraId="4289898F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>Plan rashoda i izdataka proračuna JLP(R)S i njihovih proračunskih korisnika</w:t>
            </w:r>
          </w:p>
        </w:tc>
        <w:tc>
          <w:tcPr>
            <w:tcW w:w="5069" w:type="dxa"/>
          </w:tcPr>
          <w:p w14:paraId="316F0E83" w14:textId="77777777" w:rsidR="001D1850" w:rsidRPr="00E5198E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>rashodi i izdaci JLP(R)S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1D1850" w:rsidRPr="00E5198E" w14:paraId="65DEAB86" w14:textId="77777777" w:rsidTr="00F56C60">
        <w:tc>
          <w:tcPr>
            <w:tcW w:w="2093" w:type="dxa"/>
            <w:shd w:val="clear" w:color="auto" w:fill="F2F2F2"/>
            <w:vAlign w:val="center"/>
          </w:tcPr>
          <w:p w14:paraId="07803CF7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b/>
                <w:bCs/>
                <w:color w:val="4472C4" w:themeColor="accent1"/>
                <w:sz w:val="20"/>
                <w:szCs w:val="20"/>
              </w:rPr>
              <w:t>Obrazloženje proračuna</w:t>
            </w:r>
          </w:p>
        </w:tc>
        <w:tc>
          <w:tcPr>
            <w:tcW w:w="2126" w:type="dxa"/>
            <w:vAlign w:val="center"/>
          </w:tcPr>
          <w:p w14:paraId="5DAF8035" w14:textId="77777777" w:rsidR="001D1850" w:rsidRPr="00E5198E" w:rsidRDefault="001D1850" w:rsidP="00F56C60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>Obrazloženje općeg dijela proračuna i obrazloženje posebnog dijela proračuna</w:t>
            </w:r>
          </w:p>
        </w:tc>
        <w:tc>
          <w:tcPr>
            <w:tcW w:w="5069" w:type="dxa"/>
          </w:tcPr>
          <w:p w14:paraId="30D65F1A" w14:textId="77777777" w:rsidR="001D1850" w:rsidRPr="00E5198E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obrazloženje općeg dijela proračuna JLP(R)S sadrži obrazloženje prihoda i rashoda, primitaka i izdataka proračuna JLP(R)S i obrazloženje prenesenog manjka odnosno viška proračuna JLP(R)S </w:t>
            </w:r>
          </w:p>
          <w:p w14:paraId="2B0B26DD" w14:textId="77777777" w:rsidR="001D1850" w:rsidRPr="00E5198E" w:rsidRDefault="001D1850" w:rsidP="001D1850">
            <w:pPr>
              <w:numPr>
                <w:ilvl w:val="0"/>
                <w:numId w:val="39"/>
              </w:numPr>
              <w:spacing w:after="0" w:line="240" w:lineRule="auto"/>
              <w:ind w:left="322" w:hanging="283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 w:rsidRPr="00E5198E">
              <w:rPr>
                <w:rFonts w:asciiTheme="majorHAnsi" w:eastAsia="Times New Roman" w:hAnsiTheme="majorHAnsi" w:cs="Times New Roman"/>
                <w:sz w:val="20"/>
                <w:szCs w:val="20"/>
              </w:rPr>
              <w:t xml:space="preserve"> obrazloženje posebnog dijela proračuna JLP(R)S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2A671936" w14:textId="77777777" w:rsidR="001D1850" w:rsidRPr="00E5198E" w:rsidRDefault="001D1850" w:rsidP="001D1850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</w:pPr>
    </w:p>
    <w:p w14:paraId="1A3654E4" w14:textId="77777777" w:rsidR="004422AA" w:rsidRPr="00E5198E" w:rsidRDefault="004422AA" w:rsidP="000A0D69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3740647B" w14:textId="033EC5C9" w:rsidR="00F44802" w:rsidRPr="00E5198E" w:rsidRDefault="0014546B" w:rsidP="000A0D69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color w:val="4472C4" w:themeColor="accent1"/>
          <w:sz w:val="24"/>
          <w:szCs w:val="24"/>
        </w:rPr>
      </w:pPr>
      <w:r w:rsidRPr="00E5198E">
        <w:rPr>
          <w:rFonts w:asciiTheme="majorHAnsi" w:hAnsiTheme="majorHAnsi" w:cstheme="minorHAnsi"/>
          <w:noProof/>
          <w:color w:val="4472C4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6AC2C7E8" wp14:editId="4CAAEC82">
                <wp:simplePos x="0" y="0"/>
                <wp:positionH relativeFrom="column">
                  <wp:posOffset>4510405</wp:posOffset>
                </wp:positionH>
                <wp:positionV relativeFrom="paragraph">
                  <wp:posOffset>95250</wp:posOffset>
                </wp:positionV>
                <wp:extent cx="1685925" cy="1590675"/>
                <wp:effectExtent l="0" t="0" r="0" b="0"/>
                <wp:wrapSquare wrapText="bothSides"/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E65FF7" w14:textId="30144BA0" w:rsidR="00DA6E4E" w:rsidRDefault="00DA6E4E"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5A60508" wp14:editId="167579F2">
                                  <wp:extent cx="1638300" cy="1522584"/>
                                  <wp:effectExtent l="0" t="0" r="0" b="1905"/>
                                  <wp:docPr id="9" name="Slika 9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41433" cy="15254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2C7E8" id="_x0000_s1029" type="#_x0000_t202" style="position:absolute;left:0;text-align:left;margin-left:355.15pt;margin-top:7.5pt;width:132.75pt;height:125.2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ji//AEAANUDAAAOAAAAZHJzL2Uyb0RvYy54bWysU11v2yAUfZ+0/4B4X+xkcZpYIVXXrtOk&#10;7kPq9gMIxjEacBmQ2Nmv7wWnadS9TfMD4vrCufece1hfD0aTg/RBgWV0OikpkVZAo+yO0Z8/7t8t&#10;KQmR24ZrsJLRowz0evP2zbp3tZxBB7qRniCIDXXvGO1idHVRBNFJw8MEnLSYbMEbHjH0u6LxvEd0&#10;o4tZWS6KHnzjPAgZAv69G5N0k/HbVor4rW2DjEQzir3FvPq8btNabNa83nnuOiVObfB/6MJwZbHo&#10;GeqOR072Xv0FZZTwEKCNEwGmgLZVQmYOyGZavmLz2HEnMxcUJ7izTOH/wYqvh0f33ZM4fIABB5hJ&#10;BPcA4lcgFm47bnfyxnvoO8kbLDxNkhW9C/XpapI61CGBbPsv0OCQ+T5CBhpab5IqyJMgOg7geBZd&#10;DpGIVHKxrFazihKBuWm1KhdXVa7B6+frzof4SYIhacOox6lmeH54CDG1w+vnI6mahXuldZ6stqRn&#10;dFUh/quMURGNp5VhdFmmb7RCYvnRNvly5EqPeyyg7Yl2YjpyjsN2IKph9H26m1TYQnNEHTyMPsN3&#10;gZsO/B9KevQYo+H3nntJif5sUcvVdD5PpszBvLqaYeAvM9vLDLcCoRiNlIzb25iNPBK7Qc1bldV4&#10;6eTUMnoni3TyeTLnZZxPvbzGzRMAAAD//wMAUEsDBBQABgAIAAAAIQCbl2dM3gAAAAoBAAAPAAAA&#10;ZHJzL2Rvd25yZXYueG1sTI/LTsMwEEX3SPyDNUjsqN2CWxriVBWILajlIbFz42kSNR5HsduEv+90&#10;BcvRvbpzTr4afStO2McmkIHpRIFAKoNrqDLw+fF69wgiJkvOtoHQwC9GWBXXV7nNXBhog6dtqgSP&#10;UMysgTqlLpMyljV6GyehQ+JsH3pvE599JV1vBx73rZwpNZfeNsQfatvhc43lYXv0Br7e9j/fD+q9&#10;evG6G8KoJPmlNOb2Zlw/gUg4pr8yXPAZHQpm2oUjuShaA4upuucqB5qduLBcaHbZGZjNtQZZ5PK/&#10;QnEGAAD//wMAUEsBAi0AFAAGAAgAAAAhALaDOJL+AAAA4QEAABMAAAAAAAAAAAAAAAAAAAAAAFtD&#10;b250ZW50X1R5cGVzXS54bWxQSwECLQAUAAYACAAAACEAOP0h/9YAAACUAQAACwAAAAAAAAAAAAAA&#10;AAAvAQAAX3JlbHMvLnJlbHNQSwECLQAUAAYACAAAACEAdw44v/wBAADVAwAADgAAAAAAAAAAAAAA&#10;AAAuAgAAZHJzL2Uyb0RvYy54bWxQSwECLQAUAAYACAAAACEAm5dnTN4AAAAKAQAADwAAAAAAAAAA&#10;AAAAAABWBAAAZHJzL2Rvd25yZXYueG1sUEsFBgAAAAAEAAQA8wAAAGEFAAAAAA==&#10;" filled="f" stroked="f">
                <v:textbox>
                  <w:txbxContent>
                    <w:p w14:paraId="70E65FF7" w14:textId="30144BA0" w:rsidR="00DA6E4E" w:rsidRDefault="00DA6E4E"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5A60508" wp14:editId="167579F2">
                            <wp:extent cx="1638300" cy="1522584"/>
                            <wp:effectExtent l="0" t="0" r="0" b="1905"/>
                            <wp:docPr id="9" name="Slika 9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41433" cy="15254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44802" w:rsidRPr="00E5198E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P</w:t>
      </w:r>
      <w:r w:rsidR="00184AF7" w:rsidRPr="00E5198E">
        <w:rPr>
          <w:rFonts w:asciiTheme="majorHAnsi" w:eastAsia="Times New Roman" w:hAnsiTheme="majorHAnsi" w:cstheme="minorHAnsi"/>
          <w:b/>
          <w:color w:val="4472C4" w:themeColor="accent1"/>
          <w:sz w:val="24"/>
          <w:szCs w:val="24"/>
        </w:rPr>
        <w:t>roračunski korisnici:</w:t>
      </w:r>
    </w:p>
    <w:p w14:paraId="1F93C93F" w14:textId="35B08C63" w:rsidR="009569B1" w:rsidRPr="00E5198E" w:rsidRDefault="00184AF7" w:rsidP="000A0D69">
      <w:pPr>
        <w:ind w:left="-284"/>
        <w:jc w:val="both"/>
        <w:rPr>
          <w:rFonts w:asciiTheme="majorHAnsi" w:hAnsiTheme="majorHAnsi" w:cstheme="minorHAnsi"/>
        </w:rPr>
      </w:pPr>
      <w:r w:rsidRPr="00E5198E">
        <w:rPr>
          <w:rFonts w:asciiTheme="majorHAnsi" w:eastAsia="Times New Roman" w:hAnsiTheme="majorHAnsi" w:cstheme="minorHAnsi"/>
          <w:sz w:val="24"/>
          <w:szCs w:val="24"/>
        </w:rPr>
        <w:t>Proračunski korisnici su ustanove, tijela javne vlasti kojim</w:t>
      </w:r>
      <w:r w:rsidR="00FF2B6C" w:rsidRPr="00E5198E">
        <w:rPr>
          <w:rFonts w:asciiTheme="majorHAnsi" w:eastAsia="Times New Roman" w:hAnsiTheme="majorHAnsi" w:cstheme="minorHAnsi"/>
          <w:sz w:val="24"/>
          <w:szCs w:val="24"/>
        </w:rPr>
        <w:t xml:space="preserve">a je JLS osnivač ili suosnivač, </w:t>
      </w:r>
      <w:r w:rsidR="000B6FBB" w:rsidRPr="00E5198E">
        <w:rPr>
          <w:rFonts w:asciiTheme="majorHAnsi" w:eastAsia="Times New Roman" w:hAnsiTheme="majorHAnsi" w:cstheme="minorHAnsi"/>
          <w:sz w:val="24"/>
          <w:szCs w:val="24"/>
        </w:rPr>
        <w:t xml:space="preserve">a </w:t>
      </w:r>
      <w:r w:rsidR="00FF2B6C" w:rsidRPr="00E5198E">
        <w:rPr>
          <w:rFonts w:asciiTheme="majorHAnsi" w:eastAsia="Times New Roman" w:hAnsiTheme="majorHAnsi" w:cstheme="minorHAnsi"/>
          <w:sz w:val="24"/>
          <w:szCs w:val="24"/>
        </w:rPr>
        <w:t>čije je f</w:t>
      </w:r>
      <w:r w:rsidRPr="00E5198E">
        <w:rPr>
          <w:rFonts w:asciiTheme="majorHAnsi" w:eastAsia="Times New Roman" w:hAnsiTheme="majorHAnsi" w:cstheme="minorHAnsi"/>
          <w:sz w:val="24"/>
          <w:szCs w:val="24"/>
        </w:rPr>
        <w:t xml:space="preserve">inanciranje većim dijelom iz proračuna svog osnivača ili suosnivača. Proračunski korisnici JLS mogu biti dječji vrtići, knjižnice, javne vatrogasne postrojbe, muzeji, kazališta, domovi za starije i nemoćne osobe… </w:t>
      </w:r>
    </w:p>
    <w:p w14:paraId="69619B91" w14:textId="625774F6" w:rsidR="00595CC1" w:rsidRPr="00E5198E" w:rsidRDefault="00595CC1" w:rsidP="00052763">
      <w:pPr>
        <w:pStyle w:val="Odlomakpopisa"/>
        <w:spacing w:after="0"/>
        <w:ind w:left="76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11A419CA" w14:textId="0998FC24" w:rsidR="00184AF7" w:rsidRPr="00E5198E" w:rsidRDefault="00184AF7" w:rsidP="000A0D69">
      <w:pPr>
        <w:spacing w:after="0" w:line="240" w:lineRule="auto"/>
        <w:ind w:left="-284"/>
        <w:jc w:val="both"/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</w:pPr>
      <w:r w:rsidRPr="00E5198E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Zakoni i sankcije</w:t>
      </w:r>
      <w:r w:rsidR="00407DE1" w:rsidRPr="00E5198E">
        <w:rPr>
          <w:rFonts w:asciiTheme="majorHAnsi" w:eastAsia="Times New Roman" w:hAnsiTheme="majorHAnsi" w:cstheme="minorHAnsi"/>
          <w:b/>
          <w:bCs/>
          <w:color w:val="4472C4" w:themeColor="accent1"/>
          <w:sz w:val="24"/>
          <w:szCs w:val="24"/>
        </w:rPr>
        <w:t>:</w:t>
      </w:r>
    </w:p>
    <w:p w14:paraId="00A89C69" w14:textId="4D0DAFF1" w:rsidR="00E9495A" w:rsidRPr="00E5198E" w:rsidRDefault="0014546B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bCs/>
          <w:sz w:val="24"/>
          <w:szCs w:val="24"/>
        </w:rPr>
      </w:pPr>
      <w:r w:rsidRPr="00E5198E">
        <w:rPr>
          <w:rFonts w:asciiTheme="majorHAnsi" w:eastAsia="Times New Roman" w:hAnsiTheme="majorHAnsi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385D1814" wp14:editId="0E31D834">
                <wp:simplePos x="0" y="0"/>
                <wp:positionH relativeFrom="column">
                  <wp:posOffset>-499745</wp:posOffset>
                </wp:positionH>
                <wp:positionV relativeFrom="paragraph">
                  <wp:posOffset>175895</wp:posOffset>
                </wp:positionV>
                <wp:extent cx="1571625" cy="1114425"/>
                <wp:effectExtent l="0" t="0" r="0" b="0"/>
                <wp:wrapSquare wrapText="bothSides"/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114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85C8C" w14:textId="67719070" w:rsidR="00DA6E4E" w:rsidRDefault="00DA6E4E" w:rsidP="0014546B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5E0728B7" wp14:editId="61568369">
                                  <wp:extent cx="1301610" cy="1209675"/>
                                  <wp:effectExtent l="19050" t="19050" r="13335" b="9525"/>
                                  <wp:docPr id="17" name="Slika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6770" cy="1223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chemeClr val="accent1">
                                                  <a:tint val="66000"/>
                                                  <a:satMod val="160000"/>
                                                </a:schemeClr>
                                              </a:gs>
                                              <a:gs pos="50000">
                                                <a:schemeClr val="accent1">
                                                  <a:tint val="44500"/>
                                                  <a:satMod val="160000"/>
                                                </a:schemeClr>
                                              </a:gs>
                                              <a:gs pos="100000">
                                                <a:schemeClr val="accent1">
                                                  <a:tint val="23500"/>
                                                  <a:satMod val="160000"/>
                                                </a:scheme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>
                                            <a:gradFill>
                                              <a:gsLst>
                                                <a:gs pos="0">
                                                  <a:schemeClr val="accent1">
                                                    <a:lumMod val="5000"/>
                                                    <a:lumOff val="95000"/>
                                                  </a:schemeClr>
                                                </a:gs>
                                                <a:gs pos="74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83000">
                                                  <a:schemeClr val="accent1">
                                                    <a:lumMod val="45000"/>
                                                    <a:lumOff val="55000"/>
                                                  </a:schemeClr>
                                                </a:gs>
                                                <a:gs pos="100000">
                                                  <a:schemeClr val="accent1">
                                                    <a:lumMod val="30000"/>
                                                    <a:lumOff val="70000"/>
                                                  </a:schemeClr>
                                                </a:gs>
                                              </a:gsLst>
                                              <a:lin ang="5400000" scaled="1"/>
                                            </a:gra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D1814" id="_x0000_s1030" type="#_x0000_t202" style="position:absolute;left:0;text-align:left;margin-left:-39.35pt;margin-top:13.85pt;width:123.75pt;height:87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iyP+AEAANUDAAAOAAAAZHJzL2Uyb0RvYy54bWysU9uO2yAQfa/Uf0C8N7ajZC9WyGq7260q&#10;bS/Sth+AMY5RgaFAYqdf3wF7s9H2raofEOOBM3POHDY3o9HkIH1QYBmtFiUl0gpold0x+uP7w7sr&#10;SkLktuUarGT0KAO92b59sxlcLZfQg26lJwhiQz04RvsYXV0UQfTS8LAAJy0mO/CGRwz9rmg9HxDd&#10;6GJZlhfFAL51HoQMAf/eT0m6zfhdJ0X82nVBRqIZxd5iXn1em7QW2w2vd567Xom5Df4PXRiuLBY9&#10;Qd3zyMneq7+gjBIeAnRxIcAU0HVKyMwB2VTlKzZPPXcyc0FxgjvJFP4frPhyeHLfPInjexhxgJlE&#10;cI8gfgZi4a7ndidvvYehl7zFwlWSrBhcqOerSepQhwTSDJ+hxSHzfYQMNHbeJFWQJ0F0HMDxJLoc&#10;IxGp5PqyuliuKRGYq6pqtcIg1eD183XnQ/wowZC0YdTjVDM8PzyGOB19PpKqWXhQWufJaksGRq/X&#10;CPkqY1RE42llGL0q0zdZIbH8YNt8OXKlpz32ou1MOzGdOMexGYlqGV2lu0mFBtoj6uBh8hm+C9z0&#10;4H9TMqDHGA2/9txLSvQni1peI9lkyhys1pdLDPx5pjnPcCsQitFIybS9i9nIE7Fb1LxTWY2XTuaW&#10;0TtZz9nnyZzncT718hq3fwAAAP//AwBQSwMEFAAGAAgAAAAhABjpB6XfAAAACgEAAA8AAABkcnMv&#10;ZG93bnJldi54bWxMj81OwzAQhO9IfQdrkbi1NgGaNI1TIRBXUMuPxM2Nt0nUeB3FbhPenu0JTqvd&#10;Gc1+U2wm14kzDqH1pOF2oUAgVd62VGv4eH+ZZyBCNGRN5wk1/GCATTm7Kkxu/UhbPO9iLTiEQm40&#10;NDH2uZShatCZsPA9EmsHPzgTeR1qaQczcrjrZKLUUjrTEn9oTI9PDVbH3clp+Hw9fH/dq7f62T30&#10;o5+UJLeSWt9cT49rEBGn+GeGCz6jQ8lMe38iG0SnYZ5mKVs1JCnPi2GZcZc9H9RdArIs5P8K5S8A&#10;AAD//wMAUEsBAi0AFAAGAAgAAAAhALaDOJL+AAAA4QEAABMAAAAAAAAAAAAAAAAAAAAAAFtDb250&#10;ZW50X1R5cGVzXS54bWxQSwECLQAUAAYACAAAACEAOP0h/9YAAACUAQAACwAAAAAAAAAAAAAAAAAv&#10;AQAAX3JlbHMvLnJlbHNQSwECLQAUAAYACAAAACEAhk4sj/gBAADVAwAADgAAAAAAAAAAAAAAAAAu&#10;AgAAZHJzL2Uyb0RvYy54bWxQSwECLQAUAAYACAAAACEAGOkHpd8AAAAKAQAADwAAAAAAAAAAAAAA&#10;AABSBAAAZHJzL2Rvd25yZXYueG1sUEsFBgAAAAAEAAQA8wAAAF4FAAAAAA==&#10;" filled="f" stroked="f">
                <v:textbox>
                  <w:txbxContent>
                    <w:p w14:paraId="7BE85C8C" w14:textId="67719070" w:rsidR="00DA6E4E" w:rsidRDefault="00DA6E4E" w:rsidP="0014546B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5E0728B7" wp14:editId="61568369">
                            <wp:extent cx="1301610" cy="1209675"/>
                            <wp:effectExtent l="19050" t="19050" r="13335" b="9525"/>
                            <wp:docPr id="17" name="Slika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6770" cy="1223764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chemeClr val="accent1">
                                            <a:tint val="66000"/>
                                            <a:satMod val="160000"/>
                                          </a:schemeClr>
                                        </a:gs>
                                        <a:gs pos="50000">
                                          <a:schemeClr val="accent1">
                                            <a:tint val="44500"/>
                                            <a:satMod val="160000"/>
                                          </a:schemeClr>
                                        </a:gs>
                                        <a:gs pos="100000">
                                          <a:schemeClr val="accent1">
                                            <a:tint val="23500"/>
                                            <a:satMod val="160000"/>
                                          </a:schemeClr>
                                        </a:gs>
                                      </a:gsLst>
                                      <a:lin ang="8100000" scaled="1"/>
                                    </a:gradFill>
                                    <a:ln>
                                      <a:gradFill>
                                        <a:gsLst>
                                          <a:gs pos="0">
                                            <a:schemeClr val="accent1">
                                              <a:lumMod val="5000"/>
                                              <a:lumOff val="95000"/>
                                            </a:schemeClr>
                                          </a:gs>
                                          <a:gs pos="74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83000">
                                            <a:schemeClr val="accent1">
                                              <a:lumMod val="45000"/>
                                              <a:lumOff val="55000"/>
                                            </a:schemeClr>
                                          </a:gs>
                                          <a:gs pos="100000">
                                            <a:schemeClr val="accent1">
                                              <a:lumMod val="30000"/>
                                              <a:lumOff val="70000"/>
                                            </a:schemeClr>
                                          </a:gs>
                                        </a:gsLst>
                                        <a:lin ang="5400000" scaled="1"/>
                                      </a:gra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0C6A23" w14:textId="2C86C7B8" w:rsidR="0014546B" w:rsidRPr="00E5198E" w:rsidRDefault="006E6CFD" w:rsidP="00C72B62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bookmarkStart w:id="1" w:name="_Hlk64898716"/>
      <w:r w:rsidRPr="00E5198E">
        <w:rPr>
          <w:rFonts w:asciiTheme="majorHAnsi" w:eastAsia="Times New Roman" w:hAnsiTheme="majorHAnsi" w:cstheme="minorHAnsi"/>
          <w:sz w:val="24"/>
          <w:szCs w:val="24"/>
        </w:rPr>
        <w:t>Sukladno Zakonu o Proračunu (</w:t>
      </w:r>
      <w:r w:rsidR="008A79BB" w:rsidRPr="00E5198E">
        <w:rPr>
          <w:rFonts w:asciiTheme="majorHAnsi" w:eastAsia="Times New Roman" w:hAnsiTheme="majorHAnsi" w:cstheme="minorHAnsi"/>
          <w:sz w:val="24"/>
          <w:szCs w:val="24"/>
        </w:rPr>
        <w:t>»N</w:t>
      </w:r>
      <w:r w:rsidRPr="00E5198E">
        <w:rPr>
          <w:rFonts w:asciiTheme="majorHAnsi" w:eastAsia="Times New Roman" w:hAnsiTheme="majorHAnsi" w:cstheme="minorHAnsi"/>
          <w:sz w:val="24"/>
          <w:szCs w:val="24"/>
        </w:rPr>
        <w:t>arodne novine</w:t>
      </w:r>
      <w:r w:rsidR="008A79BB" w:rsidRPr="00E5198E">
        <w:rPr>
          <w:rFonts w:asciiTheme="majorHAnsi" w:eastAsia="Times New Roman" w:hAnsiTheme="majorHAnsi" w:cstheme="minorHAnsi"/>
          <w:sz w:val="24"/>
          <w:szCs w:val="24"/>
        </w:rPr>
        <w:t>«, broj 87/08, 136/12, 15/15</w:t>
      </w:r>
      <w:r w:rsidRPr="00E5198E">
        <w:rPr>
          <w:rFonts w:asciiTheme="majorHAnsi" w:eastAsia="Times New Roman" w:hAnsiTheme="majorHAnsi" w:cstheme="minorHAnsi"/>
          <w:sz w:val="24"/>
          <w:szCs w:val="24"/>
        </w:rPr>
        <w:t>)</w:t>
      </w:r>
      <w:r w:rsidR="008A79BB" w:rsidRPr="00E5198E">
        <w:rPr>
          <w:rFonts w:asciiTheme="majorHAnsi" w:eastAsia="Times New Roman" w:hAnsiTheme="majorHAnsi" w:cstheme="minorHAnsi"/>
          <w:sz w:val="24"/>
          <w:szCs w:val="24"/>
        </w:rPr>
        <w:t xml:space="preserve"> </w:t>
      </w:r>
      <w:r w:rsidR="00C72B62" w:rsidRPr="00E5198E">
        <w:rPr>
          <w:rFonts w:asciiTheme="majorHAnsi" w:eastAsia="Times New Roman" w:hAnsiTheme="majorHAnsi" w:cstheme="minorHAnsi"/>
          <w:sz w:val="24"/>
          <w:szCs w:val="24"/>
        </w:rPr>
        <w:t xml:space="preserve">Proračun se donosi za jednu fiskalnu (proračunsku) godinu. Kod nas se fiskalna godina poklapa s kalendarskom i traje od 01. siječnja do 31. prosinca. Jedini ovlašteni predlagatelj Proračuna je Općinski načelnik. Općinski </w:t>
      </w:r>
      <w:r w:rsidR="004E1DAC" w:rsidRPr="00E5198E">
        <w:rPr>
          <w:rFonts w:asciiTheme="majorHAnsi" w:eastAsia="Times New Roman" w:hAnsiTheme="majorHAnsi" w:cstheme="minorHAnsi"/>
          <w:sz w:val="24"/>
          <w:szCs w:val="24"/>
        </w:rPr>
        <w:t>n</w:t>
      </w:r>
      <w:r w:rsidR="00C72B62" w:rsidRPr="00E5198E">
        <w:rPr>
          <w:rFonts w:asciiTheme="majorHAnsi" w:eastAsia="Times New Roman" w:hAnsiTheme="majorHAnsi" w:cstheme="minorHAnsi"/>
          <w:sz w:val="24"/>
          <w:szCs w:val="24"/>
        </w:rPr>
        <w:t>ačelnik jedinice lokalne samouprave odgovoran je za zakonito</w:t>
      </w:r>
      <w:r w:rsidR="00B950DF" w:rsidRPr="00E5198E">
        <w:rPr>
          <w:rFonts w:asciiTheme="majorHAnsi" w:eastAsia="Times New Roman" w:hAnsiTheme="majorHAnsi" w:cstheme="minorHAnsi"/>
          <w:sz w:val="24"/>
          <w:szCs w:val="24"/>
        </w:rPr>
        <w:t xml:space="preserve"> i</w:t>
      </w:r>
      <w:r w:rsidR="00C72B62" w:rsidRPr="00E5198E">
        <w:rPr>
          <w:rFonts w:asciiTheme="majorHAnsi" w:eastAsia="Times New Roman" w:hAnsiTheme="majorHAnsi" w:cstheme="minorHAnsi"/>
          <w:sz w:val="24"/>
          <w:szCs w:val="24"/>
        </w:rPr>
        <w:t xml:space="preserve"> </w:t>
      </w:r>
      <w:r w:rsidR="00B950DF" w:rsidRPr="00E5198E">
        <w:rPr>
          <w:rFonts w:asciiTheme="majorHAnsi" w:eastAsia="Times New Roman" w:hAnsiTheme="majorHAnsi" w:cstheme="minorHAnsi"/>
          <w:sz w:val="24"/>
          <w:szCs w:val="24"/>
        </w:rPr>
        <w:t xml:space="preserve">pravilno planiranje </w:t>
      </w:r>
      <w:r w:rsidR="00C72B62" w:rsidRPr="00E5198E">
        <w:rPr>
          <w:rFonts w:asciiTheme="majorHAnsi" w:eastAsia="Times New Roman" w:hAnsiTheme="majorHAnsi" w:cstheme="minorHAnsi"/>
          <w:sz w:val="24"/>
          <w:szCs w:val="24"/>
        </w:rPr>
        <w:t xml:space="preserve">i izvršavanje proračuna, za svrhovito, učinkovito i ekonomično raspolaganje proračunskim sredstvima. Proračun donosi </w:t>
      </w:r>
      <w:r w:rsidR="00DA6E4E" w:rsidRPr="00E5198E">
        <w:rPr>
          <w:rFonts w:asciiTheme="majorHAnsi" w:eastAsia="Times New Roman" w:hAnsiTheme="majorHAnsi" w:cstheme="minorHAnsi"/>
          <w:sz w:val="24"/>
          <w:szCs w:val="24"/>
        </w:rPr>
        <w:t xml:space="preserve">           </w:t>
      </w:r>
      <w:r w:rsidR="00C72B62" w:rsidRPr="00E5198E">
        <w:rPr>
          <w:rFonts w:asciiTheme="majorHAnsi" w:eastAsia="Times New Roman" w:hAnsiTheme="majorHAnsi" w:cstheme="minorHAnsi"/>
          <w:sz w:val="24"/>
          <w:szCs w:val="24"/>
        </w:rPr>
        <w:t xml:space="preserve">(izglasava) Općinsko vijeće do kraja godine. </w:t>
      </w:r>
    </w:p>
    <w:p w14:paraId="5F7E029E" w14:textId="7F02F20A" w:rsidR="00C72B62" w:rsidRPr="00E5198E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E5198E">
        <w:rPr>
          <w:rFonts w:asciiTheme="majorHAnsi" w:eastAsia="Times New Roman" w:hAnsiTheme="majorHAnsi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003755FF" w14:textId="77777777" w:rsidR="00C72B62" w:rsidRPr="00E5198E" w:rsidRDefault="00C72B62" w:rsidP="00C72B62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E5198E">
        <w:rPr>
          <w:rFonts w:asciiTheme="majorHAnsi" w:eastAsia="Times New Roman" w:hAnsiTheme="majorHAnsi" w:cstheme="minorHAnsi"/>
          <w:sz w:val="24"/>
          <w:szCs w:val="24"/>
        </w:rPr>
        <w:t xml:space="preserve">U slučaju kada je raspušteno samo Općinsko vijeće, a </w:t>
      </w:r>
      <w:r w:rsidR="004E1DAC" w:rsidRPr="00E5198E">
        <w:rPr>
          <w:rFonts w:asciiTheme="majorHAnsi" w:eastAsia="Times New Roman" w:hAnsiTheme="majorHAnsi" w:cstheme="minorHAnsi"/>
          <w:sz w:val="24"/>
          <w:szCs w:val="24"/>
        </w:rPr>
        <w:t>O</w:t>
      </w:r>
      <w:r w:rsidRPr="00E5198E">
        <w:rPr>
          <w:rFonts w:asciiTheme="majorHAnsi" w:eastAsia="Times New Roman" w:hAnsiTheme="majorHAnsi" w:cstheme="minorHAnsi"/>
          <w:sz w:val="24"/>
          <w:szCs w:val="24"/>
        </w:rPr>
        <w:t xml:space="preserve">pćinski načelnik nije razriješen, do imenovanja povjerenika Vlade Republike Hrvatske, financiranje se obavlja izvršavanjem redovnih i nužnih rashoda i izdataka temeljem odluke o financiranju nužnih rashoda i izdataka koju donosi </w:t>
      </w:r>
      <w:r w:rsidR="004E1DAC" w:rsidRPr="00E5198E">
        <w:rPr>
          <w:rFonts w:asciiTheme="majorHAnsi" w:eastAsia="Times New Roman" w:hAnsiTheme="majorHAnsi" w:cstheme="minorHAnsi"/>
          <w:sz w:val="24"/>
          <w:szCs w:val="24"/>
        </w:rPr>
        <w:t>O</w:t>
      </w:r>
      <w:r w:rsidRPr="00E5198E">
        <w:rPr>
          <w:rFonts w:asciiTheme="majorHAnsi" w:eastAsia="Times New Roman" w:hAnsiTheme="majorHAnsi" w:cstheme="minorHAnsi"/>
          <w:sz w:val="24"/>
          <w:szCs w:val="24"/>
        </w:rPr>
        <w:t>pćinski načelnik.</w:t>
      </w:r>
    </w:p>
    <w:p w14:paraId="35130058" w14:textId="269AC1DF" w:rsidR="00CF7A7D" w:rsidRPr="00E5198E" w:rsidRDefault="00C72B62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E5198E">
        <w:rPr>
          <w:rFonts w:asciiTheme="majorHAnsi" w:eastAsia="Times New Roman" w:hAnsiTheme="majorHAnsi" w:cstheme="minorHAnsi"/>
          <w:sz w:val="24"/>
          <w:szCs w:val="24"/>
        </w:rPr>
        <w:lastRenderedPageBreak/>
        <w:t xml:space="preserve">Po imenovanju povjerenika Vlade Republike Hrvatske, </w:t>
      </w:r>
      <w:r w:rsidR="004E1DAC" w:rsidRPr="00E5198E">
        <w:rPr>
          <w:rFonts w:asciiTheme="majorHAnsi" w:eastAsia="Times New Roman" w:hAnsiTheme="majorHAnsi" w:cstheme="minorHAnsi"/>
          <w:sz w:val="24"/>
          <w:szCs w:val="24"/>
        </w:rPr>
        <w:t>O</w:t>
      </w:r>
      <w:r w:rsidRPr="00E5198E">
        <w:rPr>
          <w:rFonts w:asciiTheme="majorHAnsi" w:eastAsia="Times New Roman" w:hAnsiTheme="majorHAnsi" w:cstheme="minorHAnsi"/>
          <w:sz w:val="24"/>
          <w:szCs w:val="24"/>
        </w:rPr>
        <w:t>pćinski načelnik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</w:t>
      </w:r>
      <w:r w:rsidR="00B6007A" w:rsidRPr="00E5198E">
        <w:rPr>
          <w:rFonts w:asciiTheme="majorHAnsi" w:eastAsia="Times New Roman" w:hAnsiTheme="majorHAnsi" w:cstheme="minorHAnsi"/>
          <w:sz w:val="24"/>
          <w:szCs w:val="24"/>
        </w:rPr>
        <w:t>.</w:t>
      </w:r>
    </w:p>
    <w:p w14:paraId="1A0C580A" w14:textId="40C94C7E" w:rsidR="00B6007A" w:rsidRPr="00E5198E" w:rsidRDefault="00B6007A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058843FC" w14:textId="7BC9DB24" w:rsidR="00B950DF" w:rsidRPr="00E5198E" w:rsidRDefault="00B950DF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  <w:r w:rsidRPr="00E5198E">
        <w:rPr>
          <w:rFonts w:asciiTheme="majorHAnsi" w:eastAsia="Times New Roman" w:hAnsiTheme="majorHAnsi" w:cstheme="minorHAnsi"/>
          <w:sz w:val="24"/>
          <w:szCs w:val="24"/>
        </w:rPr>
        <w:t>Ako do isteka roka privremenog financiranja nije donesen proračun u jedinici u kojoj je općinski načelnik koji nema zamjenika onemogućen u obavljanju svoje dužnosti, financiranje se obavlja izvršavanjem redovnih i nužnih rashoda i izdataka temeljem odluke o financiranju nužnih rashoda i izdataka koju donosi predstavničko tijelo na prijedlog privremenog zamjenika općinskog načelnika iz članka 43.a Zakona o lokalnoj i područnoj (regionalnoj) samoupravi (</w:t>
      </w:r>
      <w:r w:rsidR="008A79BB" w:rsidRPr="00E5198E">
        <w:rPr>
          <w:rFonts w:asciiTheme="majorHAnsi" w:eastAsia="Times New Roman" w:hAnsiTheme="majorHAnsi" w:cstheme="minorHAnsi"/>
          <w:sz w:val="24"/>
          <w:szCs w:val="24"/>
        </w:rPr>
        <w:t>»</w:t>
      </w:r>
      <w:r w:rsidRPr="00E5198E">
        <w:rPr>
          <w:rFonts w:asciiTheme="majorHAnsi" w:eastAsia="Times New Roman" w:hAnsiTheme="majorHAnsi" w:cstheme="minorHAnsi"/>
          <w:sz w:val="24"/>
          <w:szCs w:val="24"/>
        </w:rPr>
        <w:t>Narodne novine</w:t>
      </w:r>
      <w:r w:rsidR="008A79BB" w:rsidRPr="00E5198E">
        <w:rPr>
          <w:rFonts w:asciiTheme="majorHAnsi" w:eastAsia="Times New Roman" w:hAnsiTheme="majorHAnsi" w:cstheme="minorHAnsi"/>
          <w:sz w:val="24"/>
          <w:szCs w:val="24"/>
        </w:rPr>
        <w:t>«</w:t>
      </w:r>
      <w:r w:rsidRPr="00E5198E">
        <w:rPr>
          <w:rFonts w:asciiTheme="majorHAnsi" w:eastAsia="Times New Roman" w:hAnsiTheme="majorHAnsi" w:cstheme="minorHAnsi"/>
          <w:sz w:val="24"/>
          <w:szCs w:val="24"/>
        </w:rPr>
        <w:t>, broj 33/01, 60/01, 129/05, 109/07, 125/08, 36/09, 150/11, 144/12, 19/13, 137/15, 123/17, 98/19, 144/20).</w:t>
      </w:r>
    </w:p>
    <w:bookmarkEnd w:id="1"/>
    <w:p w14:paraId="69A2E0CA" w14:textId="77777777" w:rsidR="00B950DF" w:rsidRPr="00E5198E" w:rsidRDefault="00B950DF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sz w:val="24"/>
          <w:szCs w:val="24"/>
        </w:rPr>
      </w:pPr>
    </w:p>
    <w:p w14:paraId="045AD671" w14:textId="0196F5CE" w:rsidR="00184AF7" w:rsidRPr="00E5198E" w:rsidRDefault="00F718A0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E5198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Ukupan proračun, odnosno u</w:t>
      </w:r>
      <w:r w:rsidR="00184AF7" w:rsidRPr="00E5198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kupni prihodi i primici</w:t>
      </w:r>
      <w:r w:rsidR="00FF2B6C" w:rsidRPr="00E5198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, kao i rashodi i izdaci</w:t>
      </w:r>
      <w:r w:rsidR="00F44802" w:rsidRPr="00E5198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,</w:t>
      </w:r>
      <w:r w:rsidR="00184AF7" w:rsidRPr="00E5198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="00842CB6" w:rsidRPr="00E5198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Općine Gola</w:t>
      </w:r>
      <w:r w:rsidR="00C93E3A" w:rsidRPr="00E5198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="00184AF7" w:rsidRPr="00E5198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za 20</w:t>
      </w:r>
      <w:r w:rsidR="009569B1" w:rsidRPr="00E5198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2</w:t>
      </w:r>
      <w:r w:rsidR="009D6372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6</w:t>
      </w:r>
      <w:r w:rsidR="00184AF7" w:rsidRPr="00E5198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. godinu</w:t>
      </w:r>
      <w:r w:rsidR="00F44802" w:rsidRPr="00E5198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,</w:t>
      </w:r>
      <w:r w:rsidR="00184AF7" w:rsidRPr="00E5198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planirani su u iznosu od </w:t>
      </w:r>
      <w:r w:rsidR="009D6372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6.900.000,00</w:t>
      </w:r>
      <w:r w:rsidR="001D1850" w:rsidRPr="00E5198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2BE172D0" w14:textId="77777777" w:rsidR="00184AF7" w:rsidRPr="00E5198E" w:rsidRDefault="00184AF7" w:rsidP="00916DCD">
      <w:pPr>
        <w:spacing w:after="0" w:line="240" w:lineRule="auto"/>
        <w:jc w:val="both"/>
        <w:rPr>
          <w:rFonts w:asciiTheme="majorHAnsi" w:eastAsia="Times New Roman" w:hAnsiTheme="majorHAnsi" w:cstheme="minorHAnsi"/>
          <w:color w:val="8496B0" w:themeColor="text2" w:themeTint="99"/>
          <w:sz w:val="24"/>
          <w:szCs w:val="24"/>
        </w:rPr>
      </w:pPr>
    </w:p>
    <w:p w14:paraId="02FE4D2A" w14:textId="77777777" w:rsidR="00FF2B6C" w:rsidRPr="00E5198E" w:rsidRDefault="00FF2B6C" w:rsidP="00FF2B6C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</w:pPr>
      <w:r w:rsidRPr="00E5198E">
        <w:rPr>
          <w:rFonts w:asciiTheme="majorHAnsi" w:eastAsia="Times New Roman" w:hAnsiTheme="majorHAnsi" w:cstheme="minorHAnsi"/>
          <w:b/>
          <w:color w:val="8496B0" w:themeColor="text2" w:themeTint="99"/>
          <w:sz w:val="24"/>
          <w:szCs w:val="24"/>
        </w:rPr>
        <w:t>PRIHODI I PRIMICI</w:t>
      </w:r>
    </w:p>
    <w:p w14:paraId="70E2EF30" w14:textId="77777777" w:rsidR="008B165A" w:rsidRPr="00E5198E" w:rsidRDefault="008B165A" w:rsidP="00193506">
      <w:pPr>
        <w:spacing w:after="0" w:line="240" w:lineRule="auto"/>
        <w:jc w:val="both"/>
        <w:rPr>
          <w:rFonts w:asciiTheme="majorHAnsi" w:eastAsia="Times New Roman" w:hAnsiTheme="majorHAnsi" w:cstheme="minorHAnsi"/>
          <w:b/>
          <w:sz w:val="24"/>
          <w:szCs w:val="24"/>
        </w:rPr>
      </w:pPr>
    </w:p>
    <w:p w14:paraId="4CFF07B7" w14:textId="6D3ACBA2" w:rsidR="00734E42" w:rsidRPr="00E5198E" w:rsidRDefault="00184AF7" w:rsidP="00980A84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eastAsia="Times New Roman" w:hAnsiTheme="majorHAnsi" w:cstheme="minorHAnsi"/>
          <w:b/>
          <w:sz w:val="24"/>
          <w:szCs w:val="24"/>
        </w:rPr>
        <w:t>Prihodi poslovanja</w:t>
      </w:r>
      <w:r w:rsidR="00F44802" w:rsidRPr="00E5198E">
        <w:rPr>
          <w:rFonts w:asciiTheme="majorHAnsi" w:eastAsia="Times New Roman" w:hAnsiTheme="majorHAnsi" w:cstheme="minorHAnsi"/>
          <w:b/>
          <w:sz w:val="24"/>
          <w:szCs w:val="24"/>
        </w:rPr>
        <w:t xml:space="preserve"> </w:t>
      </w:r>
      <w:r w:rsidR="004335EF" w:rsidRPr="00E5198E">
        <w:rPr>
          <w:rFonts w:asciiTheme="majorHAnsi" w:hAnsiTheme="majorHAnsi" w:cstheme="minorHAnsi"/>
          <w:sz w:val="24"/>
          <w:szCs w:val="24"/>
        </w:rPr>
        <w:t xml:space="preserve">Općine </w:t>
      </w:r>
      <w:r w:rsidR="00842CB6" w:rsidRPr="00E5198E">
        <w:rPr>
          <w:rFonts w:asciiTheme="majorHAnsi" w:hAnsiTheme="majorHAnsi" w:cstheme="minorHAnsi"/>
          <w:sz w:val="24"/>
          <w:szCs w:val="24"/>
        </w:rPr>
        <w:t>Gola</w:t>
      </w:r>
      <w:r w:rsidR="00D22D44" w:rsidRPr="00E5198E">
        <w:rPr>
          <w:rFonts w:asciiTheme="majorHAnsi" w:hAnsiTheme="majorHAnsi" w:cstheme="minorHAnsi"/>
          <w:sz w:val="24"/>
          <w:szCs w:val="24"/>
        </w:rPr>
        <w:t xml:space="preserve"> </w:t>
      </w:r>
      <w:r w:rsidR="004335EF" w:rsidRPr="00E5198E">
        <w:rPr>
          <w:rFonts w:asciiTheme="majorHAnsi" w:hAnsiTheme="majorHAnsi" w:cstheme="minorHAnsi"/>
          <w:sz w:val="24"/>
          <w:szCs w:val="24"/>
        </w:rPr>
        <w:t>za 20</w:t>
      </w:r>
      <w:r w:rsidR="009569B1" w:rsidRPr="00E5198E">
        <w:rPr>
          <w:rFonts w:asciiTheme="majorHAnsi" w:hAnsiTheme="majorHAnsi" w:cstheme="minorHAnsi"/>
          <w:sz w:val="24"/>
          <w:szCs w:val="24"/>
        </w:rPr>
        <w:t>2</w:t>
      </w:r>
      <w:r w:rsidR="008736CA">
        <w:rPr>
          <w:rFonts w:asciiTheme="majorHAnsi" w:hAnsiTheme="majorHAnsi" w:cstheme="minorHAnsi"/>
          <w:sz w:val="24"/>
          <w:szCs w:val="24"/>
        </w:rPr>
        <w:t>6</w:t>
      </w:r>
      <w:r w:rsidR="004335EF" w:rsidRPr="00E5198E">
        <w:rPr>
          <w:rFonts w:asciiTheme="majorHAnsi" w:hAnsiTheme="majorHAnsi" w:cstheme="minorHAnsi"/>
          <w:sz w:val="24"/>
          <w:szCs w:val="24"/>
        </w:rPr>
        <w:t xml:space="preserve">. </w:t>
      </w:r>
      <w:r w:rsidR="00E76A35" w:rsidRPr="00E5198E">
        <w:rPr>
          <w:rFonts w:asciiTheme="majorHAnsi" w:hAnsiTheme="majorHAnsi" w:cstheme="minorHAnsi"/>
          <w:sz w:val="24"/>
          <w:szCs w:val="24"/>
        </w:rPr>
        <w:t>g</w:t>
      </w:r>
      <w:r w:rsidR="004335EF" w:rsidRPr="00E5198E">
        <w:rPr>
          <w:rFonts w:asciiTheme="majorHAnsi" w:hAnsiTheme="majorHAnsi" w:cstheme="minorHAnsi"/>
          <w:sz w:val="24"/>
          <w:szCs w:val="24"/>
        </w:rPr>
        <w:t xml:space="preserve">odinu planirani su u iznosu od </w:t>
      </w:r>
      <w:r w:rsidR="008736CA">
        <w:rPr>
          <w:rFonts w:asciiTheme="majorHAnsi" w:hAnsiTheme="majorHAnsi" w:cstheme="minorHAnsi"/>
          <w:sz w:val="24"/>
          <w:szCs w:val="24"/>
        </w:rPr>
        <w:t>5.900.000,00</w:t>
      </w:r>
      <w:r w:rsidR="00BA2394"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="00193506" w:rsidRPr="00E5198E">
        <w:rPr>
          <w:rFonts w:asciiTheme="majorHAnsi" w:hAnsiTheme="majorHAnsi" w:cstheme="minorHAnsi"/>
          <w:sz w:val="24"/>
          <w:szCs w:val="24"/>
        </w:rPr>
        <w:t xml:space="preserve">, a čine ih </w:t>
      </w:r>
      <w:r w:rsidR="00193506" w:rsidRPr="00E5198E">
        <w:rPr>
          <w:rFonts w:asciiTheme="majorHAnsi" w:hAnsiTheme="majorHAnsi" w:cstheme="minorHAnsi"/>
          <w:b/>
          <w:sz w:val="24"/>
          <w:szCs w:val="24"/>
        </w:rPr>
        <w:t>p</w:t>
      </w:r>
      <w:r w:rsidR="004335EF" w:rsidRPr="00E5198E">
        <w:rPr>
          <w:rFonts w:asciiTheme="majorHAnsi" w:hAnsiTheme="majorHAnsi" w:cstheme="minorHAnsi"/>
          <w:b/>
          <w:sz w:val="24"/>
          <w:szCs w:val="24"/>
        </w:rPr>
        <w:t>rihodi od poreza</w:t>
      </w:r>
      <w:r w:rsidR="004335EF" w:rsidRPr="00E5198E">
        <w:rPr>
          <w:rFonts w:asciiTheme="majorHAnsi" w:hAnsiTheme="majorHAnsi" w:cstheme="minorHAnsi"/>
          <w:sz w:val="24"/>
          <w:szCs w:val="24"/>
        </w:rPr>
        <w:t xml:space="preserve"> planirani u iznosu od </w:t>
      </w:r>
      <w:r w:rsidR="008736CA">
        <w:rPr>
          <w:rFonts w:asciiTheme="majorHAnsi" w:hAnsiTheme="majorHAnsi" w:cstheme="minorHAnsi"/>
          <w:sz w:val="24"/>
          <w:szCs w:val="24"/>
        </w:rPr>
        <w:t>520</w:t>
      </w:r>
      <w:r w:rsidR="008068BF" w:rsidRPr="00E5198E">
        <w:rPr>
          <w:rFonts w:asciiTheme="majorHAnsi" w:hAnsiTheme="majorHAnsi" w:cstheme="minorHAnsi"/>
          <w:sz w:val="24"/>
          <w:szCs w:val="24"/>
        </w:rPr>
        <w:t>.000,00</w:t>
      </w:r>
      <w:r w:rsidR="00BA2394"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="003B5EBB" w:rsidRPr="00E5198E">
        <w:rPr>
          <w:rFonts w:asciiTheme="majorHAnsi" w:hAnsiTheme="majorHAnsi" w:cstheme="minorHAnsi"/>
          <w:sz w:val="24"/>
          <w:szCs w:val="24"/>
        </w:rPr>
        <w:t xml:space="preserve">. </w:t>
      </w:r>
      <w:r w:rsidR="003B5EBB" w:rsidRPr="00E5198E">
        <w:rPr>
          <w:rFonts w:asciiTheme="majorHAnsi" w:hAnsiTheme="majorHAnsi" w:cstheme="minorHAnsi"/>
          <w:b/>
          <w:bCs/>
          <w:sz w:val="24"/>
          <w:szCs w:val="24"/>
        </w:rPr>
        <w:t>P</w:t>
      </w:r>
      <w:r w:rsidR="004335EF" w:rsidRPr="00E5198E">
        <w:rPr>
          <w:rFonts w:asciiTheme="majorHAnsi" w:hAnsiTheme="majorHAnsi" w:cstheme="minorHAnsi"/>
          <w:b/>
          <w:bCs/>
          <w:sz w:val="24"/>
          <w:szCs w:val="24"/>
        </w:rPr>
        <w:t xml:space="preserve">omoći </w:t>
      </w:r>
      <w:r w:rsidR="003B5EBB" w:rsidRPr="00E5198E">
        <w:rPr>
          <w:rFonts w:asciiTheme="majorHAnsi" w:hAnsiTheme="majorHAnsi" w:cstheme="minorHAnsi"/>
          <w:b/>
          <w:bCs/>
          <w:sz w:val="24"/>
          <w:szCs w:val="24"/>
        </w:rPr>
        <w:t>iz inozemstva</w:t>
      </w:r>
      <w:r w:rsidR="008068BF" w:rsidRPr="00E5198E">
        <w:rPr>
          <w:rFonts w:asciiTheme="majorHAnsi" w:hAnsiTheme="majorHAnsi" w:cstheme="minorHAnsi"/>
          <w:b/>
          <w:bCs/>
          <w:sz w:val="24"/>
          <w:szCs w:val="24"/>
        </w:rPr>
        <w:t>(darovnice)</w:t>
      </w:r>
      <w:r w:rsidR="003B5EBB" w:rsidRPr="00E5198E">
        <w:rPr>
          <w:rFonts w:asciiTheme="majorHAnsi" w:hAnsiTheme="majorHAnsi" w:cstheme="minorHAnsi"/>
          <w:b/>
          <w:bCs/>
          <w:sz w:val="24"/>
          <w:szCs w:val="24"/>
        </w:rPr>
        <w:t xml:space="preserve"> i </w:t>
      </w:r>
      <w:r w:rsidR="004335EF" w:rsidRPr="00E5198E">
        <w:rPr>
          <w:rFonts w:asciiTheme="majorHAnsi" w:hAnsiTheme="majorHAnsi" w:cstheme="minorHAnsi"/>
          <w:b/>
          <w:bCs/>
          <w:sz w:val="24"/>
          <w:szCs w:val="24"/>
        </w:rPr>
        <w:t>od subjekata unutar općeg proračuna</w:t>
      </w:r>
      <w:r w:rsidR="004335EF" w:rsidRPr="00E5198E">
        <w:rPr>
          <w:rFonts w:asciiTheme="majorHAnsi" w:hAnsiTheme="majorHAnsi" w:cstheme="minorHAnsi"/>
          <w:sz w:val="24"/>
          <w:szCs w:val="24"/>
        </w:rPr>
        <w:t xml:space="preserve"> planiran</w:t>
      </w:r>
      <w:r w:rsidR="00193506" w:rsidRPr="00E5198E">
        <w:rPr>
          <w:rFonts w:asciiTheme="majorHAnsi" w:hAnsiTheme="majorHAnsi" w:cstheme="minorHAnsi"/>
          <w:sz w:val="24"/>
          <w:szCs w:val="24"/>
        </w:rPr>
        <w:t>i su</w:t>
      </w:r>
      <w:r w:rsidR="004335EF" w:rsidRPr="00E5198E">
        <w:rPr>
          <w:rFonts w:asciiTheme="majorHAnsi" w:hAnsiTheme="majorHAnsi" w:cstheme="minorHAnsi"/>
          <w:sz w:val="24"/>
          <w:szCs w:val="24"/>
        </w:rPr>
        <w:t xml:space="preserve"> u iznosu od</w:t>
      </w:r>
      <w:r w:rsidR="00193506" w:rsidRPr="00E5198E">
        <w:rPr>
          <w:rFonts w:asciiTheme="majorHAnsi" w:hAnsiTheme="majorHAnsi" w:cstheme="minorHAnsi"/>
          <w:sz w:val="24"/>
          <w:szCs w:val="24"/>
        </w:rPr>
        <w:t xml:space="preserve"> </w:t>
      </w:r>
      <w:r w:rsidR="008736CA">
        <w:rPr>
          <w:rFonts w:asciiTheme="majorHAnsi" w:hAnsiTheme="majorHAnsi" w:cstheme="minorHAnsi"/>
          <w:sz w:val="24"/>
          <w:szCs w:val="24"/>
        </w:rPr>
        <w:t>3.603.000,00</w:t>
      </w:r>
      <w:r w:rsidR="00BA2394" w:rsidRPr="00E5198E">
        <w:rPr>
          <w:rFonts w:asciiTheme="majorHAnsi" w:hAnsiTheme="majorHAnsi" w:cstheme="minorHAnsi"/>
          <w:sz w:val="24"/>
          <w:szCs w:val="24"/>
        </w:rPr>
        <w:t xml:space="preserve"> eura,</w:t>
      </w:r>
      <w:r w:rsidR="00193506" w:rsidRPr="00E5198E">
        <w:rPr>
          <w:rFonts w:asciiTheme="majorHAnsi" w:hAnsiTheme="majorHAnsi" w:cstheme="minorHAnsi"/>
          <w:sz w:val="24"/>
          <w:szCs w:val="24"/>
        </w:rPr>
        <w:t xml:space="preserve"> </w:t>
      </w:r>
      <w:r w:rsidR="00193506" w:rsidRPr="00E5198E">
        <w:rPr>
          <w:rFonts w:asciiTheme="majorHAnsi" w:hAnsiTheme="majorHAnsi" w:cstheme="minorHAnsi"/>
          <w:b/>
          <w:sz w:val="24"/>
          <w:szCs w:val="24"/>
        </w:rPr>
        <w:t>p</w:t>
      </w:r>
      <w:r w:rsidR="004335EF" w:rsidRPr="00E5198E">
        <w:rPr>
          <w:rFonts w:asciiTheme="majorHAnsi" w:hAnsiTheme="majorHAnsi" w:cstheme="minorHAnsi"/>
          <w:b/>
          <w:sz w:val="24"/>
          <w:szCs w:val="24"/>
        </w:rPr>
        <w:t>rihodi od imovine</w:t>
      </w:r>
      <w:r w:rsidR="004335EF" w:rsidRPr="00E5198E">
        <w:rPr>
          <w:rFonts w:asciiTheme="majorHAnsi" w:hAnsiTheme="majorHAnsi" w:cstheme="minorHAnsi"/>
          <w:sz w:val="24"/>
          <w:szCs w:val="24"/>
        </w:rPr>
        <w:t xml:space="preserve"> </w:t>
      </w:r>
      <w:r w:rsidR="00E86E56" w:rsidRPr="00E5198E">
        <w:rPr>
          <w:rFonts w:asciiTheme="majorHAnsi" w:hAnsiTheme="majorHAnsi" w:cstheme="minorHAnsi"/>
          <w:sz w:val="24"/>
          <w:szCs w:val="24"/>
        </w:rPr>
        <w:t xml:space="preserve">u iznosu od </w:t>
      </w:r>
      <w:r w:rsidR="008736CA">
        <w:rPr>
          <w:rFonts w:asciiTheme="majorHAnsi" w:hAnsiTheme="majorHAnsi" w:cstheme="minorHAnsi"/>
          <w:sz w:val="24"/>
          <w:szCs w:val="24"/>
        </w:rPr>
        <w:t>1.409.800,00</w:t>
      </w:r>
      <w:r w:rsidR="00BA2394"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="00C72B62" w:rsidRPr="00E5198E">
        <w:rPr>
          <w:rFonts w:asciiTheme="majorHAnsi" w:hAnsiTheme="majorHAnsi" w:cstheme="minorHAnsi"/>
          <w:sz w:val="24"/>
          <w:szCs w:val="24"/>
        </w:rPr>
        <w:t xml:space="preserve">, </w:t>
      </w:r>
      <w:r w:rsidR="00193506" w:rsidRPr="00E5198E">
        <w:rPr>
          <w:rFonts w:asciiTheme="majorHAnsi" w:hAnsiTheme="majorHAnsi" w:cstheme="minorHAnsi"/>
          <w:b/>
          <w:sz w:val="24"/>
          <w:szCs w:val="24"/>
        </w:rPr>
        <w:t>p</w:t>
      </w:r>
      <w:r w:rsidR="004335EF" w:rsidRPr="00E5198E">
        <w:rPr>
          <w:rFonts w:asciiTheme="majorHAnsi" w:hAnsiTheme="majorHAnsi"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E5198E">
        <w:rPr>
          <w:rFonts w:asciiTheme="majorHAnsi" w:hAnsiTheme="majorHAnsi" w:cstheme="minorHAnsi"/>
          <w:sz w:val="24"/>
          <w:szCs w:val="24"/>
        </w:rPr>
        <w:t xml:space="preserve"> planirani u iznosu od </w:t>
      </w:r>
      <w:r w:rsidR="008736CA">
        <w:rPr>
          <w:rFonts w:asciiTheme="majorHAnsi" w:hAnsiTheme="majorHAnsi" w:cstheme="minorHAnsi"/>
          <w:sz w:val="24"/>
          <w:szCs w:val="24"/>
        </w:rPr>
        <w:t>322.600,00</w:t>
      </w:r>
      <w:r w:rsidR="00BA2394"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="00980A84" w:rsidRPr="00E5198E">
        <w:rPr>
          <w:rFonts w:asciiTheme="majorHAnsi" w:hAnsiTheme="majorHAnsi" w:cstheme="minorHAnsi"/>
          <w:sz w:val="24"/>
          <w:szCs w:val="24"/>
        </w:rPr>
        <w:t xml:space="preserve">, </w:t>
      </w:r>
      <w:r w:rsidR="00DD4A6D" w:rsidRPr="00E5198E">
        <w:rPr>
          <w:rFonts w:asciiTheme="majorHAnsi" w:hAnsiTheme="majorHAnsi" w:cstheme="minorHAnsi"/>
          <w:b/>
          <w:bCs/>
          <w:sz w:val="24"/>
          <w:szCs w:val="24"/>
        </w:rPr>
        <w:t>k</w:t>
      </w:r>
      <w:r w:rsidR="00206279" w:rsidRPr="00E5198E">
        <w:rPr>
          <w:rFonts w:asciiTheme="majorHAnsi" w:hAnsiTheme="majorHAnsi" w:cstheme="minorHAnsi"/>
          <w:b/>
          <w:bCs/>
          <w:sz w:val="24"/>
          <w:szCs w:val="24"/>
        </w:rPr>
        <w:t>a</w:t>
      </w:r>
      <w:r w:rsidR="00DD4A6D" w:rsidRPr="00E5198E">
        <w:rPr>
          <w:rFonts w:asciiTheme="majorHAnsi" w:hAnsiTheme="majorHAnsi" w:cstheme="minorHAnsi"/>
          <w:b/>
          <w:bCs/>
          <w:sz w:val="24"/>
          <w:szCs w:val="24"/>
        </w:rPr>
        <w:t>zne, upravne mjere i ostali prihodi</w:t>
      </w:r>
      <w:r w:rsidR="00DD4A6D" w:rsidRPr="00E5198E">
        <w:rPr>
          <w:rFonts w:asciiTheme="majorHAnsi" w:hAnsiTheme="majorHAnsi" w:cstheme="minorHAnsi"/>
          <w:sz w:val="24"/>
          <w:szCs w:val="24"/>
        </w:rPr>
        <w:t xml:space="preserve"> planirani u iznosu od </w:t>
      </w:r>
      <w:r w:rsidR="008736CA">
        <w:rPr>
          <w:rFonts w:asciiTheme="majorHAnsi" w:hAnsiTheme="majorHAnsi" w:cstheme="minorHAnsi"/>
          <w:sz w:val="24"/>
          <w:szCs w:val="24"/>
        </w:rPr>
        <w:t>44.600,00</w:t>
      </w:r>
      <w:r w:rsidR="00BA2394"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="00795C39" w:rsidRPr="00E5198E">
        <w:rPr>
          <w:rFonts w:asciiTheme="majorHAnsi" w:hAnsiTheme="majorHAnsi" w:cstheme="minorHAnsi"/>
          <w:sz w:val="24"/>
          <w:szCs w:val="24"/>
        </w:rPr>
        <w:t>.</w:t>
      </w:r>
    </w:p>
    <w:p w14:paraId="6EE1D807" w14:textId="6929845E" w:rsidR="00B42387" w:rsidRPr="00E5198E" w:rsidRDefault="00B42387" w:rsidP="00980A84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</w:p>
    <w:p w14:paraId="78C805DA" w14:textId="2FAC4D11" w:rsidR="00B42387" w:rsidRPr="00E5198E" w:rsidRDefault="008736CA" w:rsidP="00980A84">
      <w:pPr>
        <w:spacing w:after="0" w:line="240" w:lineRule="auto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b/>
          <w:bCs/>
          <w:sz w:val="24"/>
          <w:szCs w:val="24"/>
        </w:rPr>
        <w:t xml:space="preserve">Primici </w:t>
      </w:r>
      <w:r w:rsidR="00BA2394" w:rsidRPr="00E5198E">
        <w:rPr>
          <w:rFonts w:asciiTheme="majorHAnsi" w:hAnsiTheme="majorHAnsi" w:cstheme="minorHAnsi"/>
          <w:sz w:val="24"/>
          <w:szCs w:val="24"/>
        </w:rPr>
        <w:t xml:space="preserve"> planiran</w:t>
      </w:r>
      <w:r>
        <w:rPr>
          <w:rFonts w:asciiTheme="majorHAnsi" w:hAnsiTheme="majorHAnsi" w:cstheme="minorHAnsi"/>
          <w:sz w:val="24"/>
          <w:szCs w:val="24"/>
        </w:rPr>
        <w:t>i</w:t>
      </w:r>
      <w:r w:rsidR="00BA2394" w:rsidRPr="00E5198E">
        <w:rPr>
          <w:rFonts w:asciiTheme="majorHAnsi" w:hAnsiTheme="majorHAnsi" w:cstheme="minorHAnsi"/>
          <w:sz w:val="24"/>
          <w:szCs w:val="24"/>
        </w:rPr>
        <w:t xml:space="preserve"> u iznosu od </w:t>
      </w:r>
      <w:r w:rsidR="003736EC" w:rsidRPr="00E5198E">
        <w:rPr>
          <w:rFonts w:asciiTheme="majorHAnsi" w:hAnsiTheme="majorHAnsi" w:cstheme="minorHAnsi"/>
          <w:sz w:val="24"/>
          <w:szCs w:val="24"/>
        </w:rPr>
        <w:t>1.</w:t>
      </w:r>
      <w:r>
        <w:rPr>
          <w:rFonts w:asciiTheme="majorHAnsi" w:hAnsiTheme="majorHAnsi" w:cstheme="minorHAnsi"/>
          <w:sz w:val="24"/>
          <w:szCs w:val="24"/>
        </w:rPr>
        <w:t>0</w:t>
      </w:r>
      <w:r w:rsidR="003736EC" w:rsidRPr="00E5198E">
        <w:rPr>
          <w:rFonts w:asciiTheme="majorHAnsi" w:hAnsiTheme="majorHAnsi" w:cstheme="minorHAnsi"/>
          <w:sz w:val="24"/>
          <w:szCs w:val="24"/>
        </w:rPr>
        <w:t>00.000,00</w:t>
      </w:r>
      <w:r w:rsidR="00BA2394" w:rsidRPr="00E5198E">
        <w:rPr>
          <w:rFonts w:asciiTheme="majorHAnsi" w:hAnsiTheme="majorHAnsi" w:cstheme="minorHAnsi"/>
          <w:sz w:val="24"/>
          <w:szCs w:val="24"/>
        </w:rPr>
        <w:t xml:space="preserve"> eura.</w:t>
      </w:r>
      <w:r w:rsidR="00B42387" w:rsidRPr="00E5198E">
        <w:rPr>
          <w:rFonts w:asciiTheme="majorHAnsi" w:hAnsiTheme="majorHAnsi" w:cstheme="minorHAnsi"/>
          <w:sz w:val="24"/>
          <w:szCs w:val="24"/>
        </w:rPr>
        <w:t xml:space="preserve"> </w:t>
      </w:r>
    </w:p>
    <w:p w14:paraId="7F1918B2" w14:textId="7848FC22" w:rsidR="00E42848" w:rsidRPr="00E5198E" w:rsidRDefault="00E42848" w:rsidP="00A9418E">
      <w:pPr>
        <w:rPr>
          <w:rFonts w:asciiTheme="majorHAnsi" w:hAnsiTheme="majorHAnsi" w:cstheme="minorHAnsi"/>
          <w:b/>
          <w:sz w:val="24"/>
          <w:szCs w:val="24"/>
        </w:rPr>
      </w:pPr>
    </w:p>
    <w:p w14:paraId="35A2151F" w14:textId="4052584E" w:rsidR="00983B17" w:rsidRPr="00E5198E" w:rsidRDefault="00A9418E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E5198E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18FAF933" wp14:editId="7BA41409">
            <wp:extent cx="5724525" cy="3571875"/>
            <wp:effectExtent l="0" t="0" r="9525" b="9525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CAEFDFA" w14:textId="77777777" w:rsidR="00A9418E" w:rsidRDefault="00A9418E" w:rsidP="009E4BEF">
      <w:pPr>
        <w:rPr>
          <w:rFonts w:asciiTheme="majorHAnsi" w:hAnsiTheme="majorHAnsi" w:cstheme="minorHAnsi"/>
          <w:b/>
          <w:sz w:val="24"/>
          <w:szCs w:val="24"/>
        </w:rPr>
      </w:pPr>
    </w:p>
    <w:p w14:paraId="1213A8BF" w14:textId="77777777" w:rsidR="003071A8" w:rsidRDefault="003071A8" w:rsidP="009E4BEF">
      <w:pPr>
        <w:rPr>
          <w:rFonts w:asciiTheme="majorHAnsi" w:hAnsiTheme="majorHAnsi" w:cstheme="minorHAnsi"/>
          <w:b/>
          <w:sz w:val="24"/>
          <w:szCs w:val="24"/>
        </w:rPr>
      </w:pPr>
    </w:p>
    <w:p w14:paraId="261EB59E" w14:textId="77777777" w:rsidR="003071A8" w:rsidRPr="00E5198E" w:rsidRDefault="003071A8" w:rsidP="009E4BEF">
      <w:pPr>
        <w:rPr>
          <w:rFonts w:asciiTheme="majorHAnsi" w:hAnsiTheme="majorHAnsi" w:cstheme="minorHAnsi"/>
          <w:b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693"/>
        <w:gridCol w:w="1454"/>
        <w:gridCol w:w="1422"/>
        <w:gridCol w:w="1422"/>
        <w:gridCol w:w="1602"/>
        <w:gridCol w:w="1469"/>
      </w:tblGrid>
      <w:tr w:rsidR="00AC62B0" w:rsidRPr="002A13B2" w14:paraId="5B48C44A" w14:textId="32B1913C" w:rsidTr="002A13B2">
        <w:trPr>
          <w:trHeight w:val="744"/>
          <w:jc w:val="center"/>
        </w:trPr>
        <w:tc>
          <w:tcPr>
            <w:tcW w:w="937" w:type="pct"/>
            <w:shd w:val="clear" w:color="auto" w:fill="E7E6E6" w:themeFill="background2"/>
            <w:vAlign w:val="center"/>
          </w:tcPr>
          <w:p w14:paraId="0897DA92" w14:textId="17AB25B8" w:rsidR="00AC62B0" w:rsidRPr="002A13B2" w:rsidRDefault="00AC62B0" w:rsidP="009E4BEF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</w:pPr>
            <w:bookmarkStart w:id="2" w:name="_Hlk64526596"/>
            <w:r w:rsidRPr="002A13B2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PRIHODI I PRIMICI</w:t>
            </w:r>
            <w:r w:rsidR="00262937" w:rsidRPr="002A13B2">
              <w:rPr>
                <w:rStyle w:val="Referencafusnote"/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footnoteReference w:id="1"/>
            </w:r>
          </w:p>
        </w:tc>
        <w:tc>
          <w:tcPr>
            <w:tcW w:w="805" w:type="pct"/>
            <w:shd w:val="clear" w:color="auto" w:fill="E7E6E6" w:themeFill="background2"/>
            <w:vAlign w:val="center"/>
          </w:tcPr>
          <w:p w14:paraId="12AEE4AE" w14:textId="77777777" w:rsidR="00AC62B0" w:rsidRPr="002A13B2" w:rsidRDefault="00AC62B0" w:rsidP="009E4BEF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2A13B2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 xml:space="preserve">IZVRŠENJE </w:t>
            </w:r>
          </w:p>
          <w:p w14:paraId="6C085A33" w14:textId="0BAA9F36" w:rsidR="00AC62B0" w:rsidRPr="002A13B2" w:rsidRDefault="00AC62B0" w:rsidP="009E4BEF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2A13B2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20</w:t>
            </w:r>
            <w:r w:rsidR="00D96E3C" w:rsidRPr="002A13B2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2</w:t>
            </w:r>
            <w:r w:rsidR="002A13B2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4</w:t>
            </w:r>
            <w:r w:rsidR="00D96E3C" w:rsidRPr="002A13B2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  <w:tc>
          <w:tcPr>
            <w:tcW w:w="785" w:type="pct"/>
            <w:shd w:val="clear" w:color="auto" w:fill="E7E6E6" w:themeFill="background2"/>
            <w:vAlign w:val="center"/>
          </w:tcPr>
          <w:p w14:paraId="579E5DF8" w14:textId="318FB087" w:rsidR="00AC62B0" w:rsidRPr="002A13B2" w:rsidRDefault="00AC62B0" w:rsidP="00334705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2A13B2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PLAN</w:t>
            </w:r>
          </w:p>
          <w:p w14:paraId="215489B7" w14:textId="2E61F939" w:rsidR="00AC62B0" w:rsidRPr="002A13B2" w:rsidRDefault="00AC62B0" w:rsidP="00334705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2A13B2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2A13B2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5</w:t>
            </w:r>
            <w:r w:rsidR="00D96E3C" w:rsidRPr="002A13B2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  <w:tc>
          <w:tcPr>
            <w:tcW w:w="771" w:type="pct"/>
            <w:shd w:val="clear" w:color="auto" w:fill="E7E6E6" w:themeFill="background2"/>
            <w:vAlign w:val="center"/>
          </w:tcPr>
          <w:p w14:paraId="0984E61F" w14:textId="7073F30C" w:rsidR="00AC62B0" w:rsidRPr="002A13B2" w:rsidRDefault="00AC62B0" w:rsidP="00334705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2A13B2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PLAN</w:t>
            </w:r>
          </w:p>
          <w:p w14:paraId="1A478274" w14:textId="239237C7" w:rsidR="00AC62B0" w:rsidRPr="002A13B2" w:rsidRDefault="00AC62B0" w:rsidP="00334705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2A13B2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2A13B2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6</w:t>
            </w:r>
            <w:r w:rsidR="00D96E3C" w:rsidRPr="002A13B2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  <w:tc>
          <w:tcPr>
            <w:tcW w:w="889" w:type="pct"/>
            <w:shd w:val="clear" w:color="auto" w:fill="E7E6E6" w:themeFill="background2"/>
            <w:vAlign w:val="center"/>
          </w:tcPr>
          <w:p w14:paraId="3E1666A6" w14:textId="3574B833" w:rsidR="00AC62B0" w:rsidRPr="002A13B2" w:rsidRDefault="00AC62B0" w:rsidP="00334705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2A13B2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PROJEKCIJE 202</w:t>
            </w:r>
            <w:r w:rsidR="002A13B2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7</w:t>
            </w:r>
            <w:r w:rsidR="00D96E3C" w:rsidRPr="002A13B2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  <w:tc>
          <w:tcPr>
            <w:tcW w:w="813" w:type="pct"/>
            <w:shd w:val="clear" w:color="auto" w:fill="E7E6E6" w:themeFill="background2"/>
            <w:vAlign w:val="center"/>
          </w:tcPr>
          <w:p w14:paraId="44646A24" w14:textId="69EDD81C" w:rsidR="00AC62B0" w:rsidRPr="002A13B2" w:rsidRDefault="00AC62B0" w:rsidP="00334705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2A13B2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PROJEKCIJE 202</w:t>
            </w:r>
            <w:r w:rsidR="002A13B2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8</w:t>
            </w:r>
            <w:r w:rsidR="00D96E3C" w:rsidRPr="002A13B2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</w:tr>
      <w:bookmarkEnd w:id="2"/>
      <w:tr w:rsidR="002A13B2" w:rsidRPr="002A13B2" w14:paraId="5216E55A" w14:textId="77777777" w:rsidTr="003D63DE">
        <w:trPr>
          <w:jc w:val="center"/>
        </w:trPr>
        <w:tc>
          <w:tcPr>
            <w:tcW w:w="937" w:type="pct"/>
            <w:shd w:val="clear" w:color="auto" w:fill="F2F2F2" w:themeFill="background1" w:themeFillShade="F2"/>
            <w:vAlign w:val="center"/>
          </w:tcPr>
          <w:p w14:paraId="119F233A" w14:textId="2A322B07" w:rsidR="002A13B2" w:rsidRPr="002A13B2" w:rsidRDefault="002A13B2" w:rsidP="002A13B2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2A13B2">
              <w:rPr>
                <w:rFonts w:asciiTheme="majorHAnsi" w:hAnsiTheme="majorHAnsi"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05" w:type="pct"/>
            <w:shd w:val="clear" w:color="auto" w:fill="F2F2F2" w:themeFill="background1" w:themeFillShade="F2"/>
            <w:vAlign w:val="center"/>
          </w:tcPr>
          <w:p w14:paraId="22D36EC6" w14:textId="63766E34" w:rsidR="002A13B2" w:rsidRPr="003D63DE" w:rsidRDefault="00AC3131" w:rsidP="002A13B2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sz w:val="20"/>
                <w:szCs w:val="20"/>
              </w:rPr>
              <w:t>2.842.526,65</w:t>
            </w:r>
          </w:p>
        </w:tc>
        <w:tc>
          <w:tcPr>
            <w:tcW w:w="785" w:type="pct"/>
            <w:shd w:val="clear" w:color="auto" w:fill="F2F2F2" w:themeFill="background1" w:themeFillShade="F2"/>
            <w:vAlign w:val="center"/>
          </w:tcPr>
          <w:p w14:paraId="3B2242D0" w14:textId="74B9A177" w:rsidR="002A13B2" w:rsidRPr="003D63DE" w:rsidRDefault="00AC3131" w:rsidP="002A13B2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sz w:val="20"/>
                <w:szCs w:val="20"/>
              </w:rPr>
              <w:t>9.978.800,00</w:t>
            </w:r>
          </w:p>
        </w:tc>
        <w:tc>
          <w:tcPr>
            <w:tcW w:w="771" w:type="pct"/>
            <w:shd w:val="clear" w:color="auto" w:fill="F2F2F2" w:themeFill="background1" w:themeFillShade="F2"/>
            <w:vAlign w:val="center"/>
          </w:tcPr>
          <w:p w14:paraId="0F6BB151" w14:textId="1B23F676" w:rsidR="002A13B2" w:rsidRPr="003D63DE" w:rsidRDefault="00E61DE2" w:rsidP="002A13B2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5</w:t>
            </w:r>
            <w:r w:rsidR="00AC3131" w:rsidRPr="003D63DE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.900.000,00</w:t>
            </w:r>
          </w:p>
        </w:tc>
        <w:tc>
          <w:tcPr>
            <w:tcW w:w="889" w:type="pct"/>
            <w:shd w:val="clear" w:color="auto" w:fill="F2F2F2" w:themeFill="background1" w:themeFillShade="F2"/>
            <w:vAlign w:val="center"/>
          </w:tcPr>
          <w:p w14:paraId="7646AE17" w14:textId="16B9951F" w:rsidR="002A13B2" w:rsidRPr="003D63DE" w:rsidRDefault="00AC3131" w:rsidP="002A13B2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 w:rsidRPr="003D63DE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4.960.000,00</w:t>
            </w:r>
          </w:p>
        </w:tc>
        <w:tc>
          <w:tcPr>
            <w:tcW w:w="813" w:type="pct"/>
            <w:shd w:val="clear" w:color="auto" w:fill="F2F2F2" w:themeFill="background1" w:themeFillShade="F2"/>
            <w:vAlign w:val="center"/>
          </w:tcPr>
          <w:p w14:paraId="317E3729" w14:textId="6DB0F689" w:rsidR="002A13B2" w:rsidRPr="003D63DE" w:rsidRDefault="00AC3131" w:rsidP="002A13B2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 w:rsidRPr="003D63DE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4.670.000,00</w:t>
            </w:r>
          </w:p>
        </w:tc>
      </w:tr>
      <w:tr w:rsidR="00345821" w:rsidRPr="002A13B2" w14:paraId="49282180" w14:textId="77777777" w:rsidTr="003D63DE">
        <w:trPr>
          <w:jc w:val="center"/>
        </w:trPr>
        <w:tc>
          <w:tcPr>
            <w:tcW w:w="937" w:type="pct"/>
            <w:vAlign w:val="center"/>
          </w:tcPr>
          <w:p w14:paraId="53699625" w14:textId="4E840292" w:rsidR="00345821" w:rsidRPr="002A13B2" w:rsidRDefault="00345821" w:rsidP="00345821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2A13B2">
              <w:rPr>
                <w:rFonts w:asciiTheme="majorHAnsi" w:hAnsiTheme="majorHAnsi" w:cstheme="minorHAnsi"/>
                <w:b/>
                <w:sz w:val="20"/>
                <w:szCs w:val="20"/>
              </w:rPr>
              <w:t>61</w:t>
            </w:r>
            <w:r w:rsidRPr="002A13B2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05" w:type="pct"/>
            <w:vAlign w:val="center"/>
          </w:tcPr>
          <w:p w14:paraId="45E0A7CE" w14:textId="661EEC94" w:rsidR="00345821" w:rsidRPr="003D63DE" w:rsidRDefault="00AC3131" w:rsidP="008D3002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>446.311,13</w:t>
            </w:r>
          </w:p>
        </w:tc>
        <w:tc>
          <w:tcPr>
            <w:tcW w:w="785" w:type="pct"/>
            <w:vAlign w:val="center"/>
          </w:tcPr>
          <w:p w14:paraId="769DC4F0" w14:textId="31DB10BB" w:rsidR="00345821" w:rsidRPr="003D63DE" w:rsidRDefault="00AC3131" w:rsidP="0033470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>550.000,00</w:t>
            </w:r>
          </w:p>
        </w:tc>
        <w:tc>
          <w:tcPr>
            <w:tcW w:w="771" w:type="pct"/>
            <w:vAlign w:val="center"/>
          </w:tcPr>
          <w:p w14:paraId="0899C520" w14:textId="47772D81" w:rsidR="00345821" w:rsidRPr="003D63DE" w:rsidRDefault="00AC3131" w:rsidP="00334705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3D63DE">
              <w:rPr>
                <w:rFonts w:asciiTheme="majorHAnsi" w:hAnsiTheme="majorHAnsi" w:cs="Calibri"/>
                <w:color w:val="000000"/>
                <w:sz w:val="20"/>
                <w:szCs w:val="20"/>
              </w:rPr>
              <w:t>520.000,00</w:t>
            </w:r>
          </w:p>
        </w:tc>
        <w:tc>
          <w:tcPr>
            <w:tcW w:w="889" w:type="pct"/>
            <w:vAlign w:val="center"/>
          </w:tcPr>
          <w:p w14:paraId="3E38D07E" w14:textId="3FDCF256" w:rsidR="00345821" w:rsidRPr="003D63DE" w:rsidRDefault="00AC3131" w:rsidP="00F14FD3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3D63DE">
              <w:rPr>
                <w:rFonts w:asciiTheme="majorHAnsi" w:hAnsiTheme="majorHAnsi" w:cs="Calibri"/>
                <w:color w:val="000000"/>
                <w:sz w:val="20"/>
                <w:szCs w:val="20"/>
              </w:rPr>
              <w:t>540.000,00</w:t>
            </w:r>
          </w:p>
        </w:tc>
        <w:tc>
          <w:tcPr>
            <w:tcW w:w="813" w:type="pct"/>
            <w:vAlign w:val="center"/>
          </w:tcPr>
          <w:p w14:paraId="0E2C00D2" w14:textId="62A9026A" w:rsidR="00345821" w:rsidRPr="003D63DE" w:rsidRDefault="00AC3131" w:rsidP="00334705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3D63DE">
              <w:rPr>
                <w:rFonts w:asciiTheme="majorHAnsi" w:hAnsiTheme="majorHAnsi" w:cs="Calibri"/>
                <w:color w:val="000000"/>
                <w:sz w:val="20"/>
                <w:szCs w:val="20"/>
              </w:rPr>
              <w:t>550.000,00</w:t>
            </w:r>
          </w:p>
        </w:tc>
      </w:tr>
      <w:tr w:rsidR="00345821" w:rsidRPr="002A13B2" w14:paraId="5C2E9B46" w14:textId="77777777" w:rsidTr="003D63DE">
        <w:trPr>
          <w:trHeight w:val="1079"/>
          <w:jc w:val="center"/>
        </w:trPr>
        <w:tc>
          <w:tcPr>
            <w:tcW w:w="937" w:type="pct"/>
            <w:vAlign w:val="center"/>
          </w:tcPr>
          <w:p w14:paraId="239A0198" w14:textId="6F6F10D5" w:rsidR="00345821" w:rsidRPr="002A13B2" w:rsidRDefault="00345821" w:rsidP="00345821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2A13B2">
              <w:rPr>
                <w:rFonts w:asciiTheme="majorHAnsi" w:hAnsiTheme="majorHAnsi" w:cstheme="minorHAnsi"/>
                <w:b/>
                <w:sz w:val="20"/>
                <w:szCs w:val="20"/>
              </w:rPr>
              <w:t>63</w:t>
            </w:r>
            <w:r w:rsidRPr="002A13B2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05" w:type="pct"/>
            <w:vAlign w:val="center"/>
          </w:tcPr>
          <w:p w14:paraId="4B9EB7A5" w14:textId="2D984338" w:rsidR="00345821" w:rsidRPr="003D63DE" w:rsidRDefault="00CB4FA8" w:rsidP="008D3002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>951.945,51</w:t>
            </w:r>
          </w:p>
        </w:tc>
        <w:tc>
          <w:tcPr>
            <w:tcW w:w="785" w:type="pct"/>
            <w:vAlign w:val="center"/>
          </w:tcPr>
          <w:p w14:paraId="13F51D30" w14:textId="7ED344CA" w:rsidR="00345821" w:rsidRPr="003D63DE" w:rsidRDefault="00CB4FA8" w:rsidP="0033470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>6.097.000,00</w:t>
            </w:r>
          </w:p>
        </w:tc>
        <w:tc>
          <w:tcPr>
            <w:tcW w:w="771" w:type="pct"/>
            <w:vAlign w:val="center"/>
          </w:tcPr>
          <w:p w14:paraId="24DC4AA7" w14:textId="38907DAD" w:rsidR="00345821" w:rsidRPr="003D63DE" w:rsidRDefault="00CB4FA8" w:rsidP="00334705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3D63DE">
              <w:rPr>
                <w:rFonts w:asciiTheme="majorHAnsi" w:hAnsiTheme="majorHAnsi" w:cs="Calibri"/>
                <w:color w:val="000000"/>
                <w:sz w:val="20"/>
                <w:szCs w:val="20"/>
              </w:rPr>
              <w:t>3.603.000,00</w:t>
            </w:r>
          </w:p>
        </w:tc>
        <w:tc>
          <w:tcPr>
            <w:tcW w:w="889" w:type="pct"/>
            <w:vAlign w:val="center"/>
          </w:tcPr>
          <w:p w14:paraId="24935A7F" w14:textId="46F85F66" w:rsidR="00345821" w:rsidRPr="003D63DE" w:rsidRDefault="00CB4FA8" w:rsidP="00334705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3D63DE">
              <w:rPr>
                <w:rFonts w:asciiTheme="majorHAnsi" w:hAnsiTheme="majorHAnsi" w:cs="Calibri"/>
                <w:color w:val="000000"/>
                <w:sz w:val="20"/>
                <w:szCs w:val="20"/>
              </w:rPr>
              <w:t>1.837.000,00</w:t>
            </w:r>
          </w:p>
        </w:tc>
        <w:tc>
          <w:tcPr>
            <w:tcW w:w="813" w:type="pct"/>
            <w:vAlign w:val="center"/>
          </w:tcPr>
          <w:p w14:paraId="3228A42A" w14:textId="720E66AC" w:rsidR="00345821" w:rsidRPr="003D63DE" w:rsidRDefault="00CB4FA8" w:rsidP="00334705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3D63DE">
              <w:rPr>
                <w:rFonts w:asciiTheme="majorHAnsi" w:hAnsiTheme="majorHAnsi" w:cs="Calibri"/>
                <w:color w:val="000000"/>
                <w:sz w:val="20"/>
                <w:szCs w:val="20"/>
              </w:rPr>
              <w:t>1.740.000,00</w:t>
            </w:r>
          </w:p>
        </w:tc>
      </w:tr>
      <w:tr w:rsidR="00345821" w:rsidRPr="002A13B2" w14:paraId="210020AF" w14:textId="77777777" w:rsidTr="003D63DE">
        <w:trPr>
          <w:jc w:val="center"/>
        </w:trPr>
        <w:tc>
          <w:tcPr>
            <w:tcW w:w="937" w:type="pct"/>
            <w:vAlign w:val="center"/>
          </w:tcPr>
          <w:p w14:paraId="0307B93B" w14:textId="2B0FE910" w:rsidR="00345821" w:rsidRPr="002A13B2" w:rsidRDefault="00345821" w:rsidP="00345821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2A13B2">
              <w:rPr>
                <w:rFonts w:asciiTheme="majorHAnsi" w:hAnsiTheme="majorHAnsi" w:cstheme="minorHAnsi"/>
                <w:b/>
                <w:sz w:val="20"/>
                <w:szCs w:val="20"/>
              </w:rPr>
              <w:t>64</w:t>
            </w:r>
            <w:r w:rsidRPr="002A13B2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05" w:type="pct"/>
            <w:vAlign w:val="center"/>
          </w:tcPr>
          <w:p w14:paraId="225BB4D2" w14:textId="2922CCA1" w:rsidR="00345821" w:rsidRPr="003D63DE" w:rsidRDefault="00CB4FA8" w:rsidP="008D3002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>1.216.106,87</w:t>
            </w:r>
          </w:p>
        </w:tc>
        <w:tc>
          <w:tcPr>
            <w:tcW w:w="785" w:type="pct"/>
            <w:vAlign w:val="center"/>
          </w:tcPr>
          <w:p w14:paraId="2ADF1304" w14:textId="3EB00A8D" w:rsidR="00345821" w:rsidRPr="003D63DE" w:rsidRDefault="00CB4FA8" w:rsidP="008D3002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>2.371.900,00</w:t>
            </w:r>
          </w:p>
        </w:tc>
        <w:tc>
          <w:tcPr>
            <w:tcW w:w="771" w:type="pct"/>
            <w:vAlign w:val="center"/>
          </w:tcPr>
          <w:p w14:paraId="3EA8B064" w14:textId="239C69B3" w:rsidR="00345821" w:rsidRPr="003D63DE" w:rsidRDefault="00CB4FA8" w:rsidP="00334705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3D63DE">
              <w:rPr>
                <w:rFonts w:asciiTheme="majorHAnsi" w:hAnsiTheme="majorHAnsi" w:cs="Calibri"/>
                <w:color w:val="000000"/>
                <w:sz w:val="20"/>
                <w:szCs w:val="20"/>
              </w:rPr>
              <w:t>1.409.800,00</w:t>
            </w:r>
          </w:p>
        </w:tc>
        <w:tc>
          <w:tcPr>
            <w:tcW w:w="889" w:type="pct"/>
            <w:vAlign w:val="center"/>
          </w:tcPr>
          <w:p w14:paraId="57A7171F" w14:textId="5520F3D0" w:rsidR="00345821" w:rsidRPr="003D63DE" w:rsidRDefault="00CB4FA8" w:rsidP="00334705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3D63DE">
              <w:rPr>
                <w:rFonts w:asciiTheme="majorHAnsi" w:hAnsiTheme="majorHAnsi" w:cs="Calibri"/>
                <w:color w:val="000000"/>
                <w:sz w:val="20"/>
                <w:szCs w:val="20"/>
              </w:rPr>
              <w:t>2.206.400,00</w:t>
            </w:r>
          </w:p>
        </w:tc>
        <w:tc>
          <w:tcPr>
            <w:tcW w:w="813" w:type="pct"/>
            <w:vAlign w:val="center"/>
          </w:tcPr>
          <w:p w14:paraId="6883BD40" w14:textId="4317EDA2" w:rsidR="00345821" w:rsidRPr="003D63DE" w:rsidRDefault="00CB4FA8" w:rsidP="00334705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3D63DE">
              <w:rPr>
                <w:rFonts w:asciiTheme="majorHAnsi" w:hAnsiTheme="majorHAnsi" w:cs="Calibri"/>
                <w:color w:val="000000"/>
                <w:sz w:val="20"/>
                <w:szCs w:val="20"/>
              </w:rPr>
              <w:t>2.004.000,00</w:t>
            </w:r>
          </w:p>
        </w:tc>
      </w:tr>
      <w:tr w:rsidR="00345821" w:rsidRPr="002A13B2" w14:paraId="73660010" w14:textId="77777777" w:rsidTr="003D63DE">
        <w:trPr>
          <w:jc w:val="center"/>
        </w:trPr>
        <w:tc>
          <w:tcPr>
            <w:tcW w:w="937" w:type="pct"/>
            <w:vAlign w:val="center"/>
          </w:tcPr>
          <w:p w14:paraId="1CF2AAA6" w14:textId="6ECD1DB2" w:rsidR="00345821" w:rsidRPr="002A13B2" w:rsidRDefault="00345821" w:rsidP="00345821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2A13B2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65 </w:t>
            </w:r>
            <w:r w:rsidRPr="002A13B2">
              <w:rPr>
                <w:rFonts w:asciiTheme="majorHAnsi" w:hAnsiTheme="majorHAnsi"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05" w:type="pct"/>
            <w:vAlign w:val="center"/>
          </w:tcPr>
          <w:p w14:paraId="04F1A78E" w14:textId="185B37B5" w:rsidR="00345821" w:rsidRPr="003D63DE" w:rsidRDefault="00CB4FA8" w:rsidP="008D3002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>186.883,10</w:t>
            </w:r>
          </w:p>
        </w:tc>
        <w:tc>
          <w:tcPr>
            <w:tcW w:w="785" w:type="pct"/>
            <w:vAlign w:val="center"/>
          </w:tcPr>
          <w:p w14:paraId="74062EC1" w14:textId="1CB2E0BE" w:rsidR="00345821" w:rsidRPr="003D63DE" w:rsidRDefault="00CB4FA8" w:rsidP="0033470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>316.000,00</w:t>
            </w:r>
          </w:p>
        </w:tc>
        <w:tc>
          <w:tcPr>
            <w:tcW w:w="771" w:type="pct"/>
            <w:vAlign w:val="center"/>
          </w:tcPr>
          <w:p w14:paraId="46C047E5" w14:textId="313EFB3C" w:rsidR="00345821" w:rsidRPr="003D63DE" w:rsidRDefault="00CB4FA8" w:rsidP="00334705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3D63DE">
              <w:rPr>
                <w:rFonts w:asciiTheme="majorHAnsi" w:hAnsiTheme="majorHAnsi" w:cs="Calibri"/>
                <w:color w:val="000000"/>
                <w:sz w:val="20"/>
                <w:szCs w:val="20"/>
              </w:rPr>
              <w:t>322.600,00</w:t>
            </w:r>
          </w:p>
        </w:tc>
        <w:tc>
          <w:tcPr>
            <w:tcW w:w="889" w:type="pct"/>
            <w:vAlign w:val="center"/>
          </w:tcPr>
          <w:p w14:paraId="6251F385" w14:textId="5911D801" w:rsidR="00345821" w:rsidRPr="003D63DE" w:rsidRDefault="00CB4FA8" w:rsidP="00334705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3D63DE">
              <w:rPr>
                <w:rFonts w:asciiTheme="majorHAnsi" w:hAnsiTheme="majorHAnsi" w:cs="Calibri"/>
                <w:color w:val="000000"/>
                <w:sz w:val="20"/>
                <w:szCs w:val="20"/>
              </w:rPr>
              <w:t>346.000,00</w:t>
            </w:r>
          </w:p>
        </w:tc>
        <w:tc>
          <w:tcPr>
            <w:tcW w:w="813" w:type="pct"/>
            <w:vAlign w:val="center"/>
          </w:tcPr>
          <w:p w14:paraId="5992E4F2" w14:textId="3FF17C06" w:rsidR="00345821" w:rsidRPr="003D63DE" w:rsidRDefault="00CB4FA8" w:rsidP="00334705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3D63DE">
              <w:rPr>
                <w:rFonts w:asciiTheme="majorHAnsi" w:hAnsiTheme="majorHAnsi" w:cs="Calibri"/>
                <w:color w:val="000000"/>
                <w:sz w:val="20"/>
                <w:szCs w:val="20"/>
              </w:rPr>
              <w:t>346.000,00</w:t>
            </w:r>
          </w:p>
        </w:tc>
      </w:tr>
      <w:tr w:rsidR="00091BBB" w:rsidRPr="002A13B2" w14:paraId="3ED15CB7" w14:textId="77777777" w:rsidTr="003D63DE">
        <w:trPr>
          <w:jc w:val="center"/>
        </w:trPr>
        <w:tc>
          <w:tcPr>
            <w:tcW w:w="937" w:type="pct"/>
            <w:vAlign w:val="center"/>
          </w:tcPr>
          <w:p w14:paraId="6EBB1E9F" w14:textId="7D602763" w:rsidR="00091BBB" w:rsidRPr="002A13B2" w:rsidRDefault="00091BBB" w:rsidP="00345821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2A13B2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66 </w:t>
            </w:r>
            <w:r w:rsidRPr="002A13B2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Prihodi od prodaje proizvoda i robe </w:t>
            </w:r>
            <w:r w:rsidRPr="002A13B2">
              <w:rPr>
                <w:rFonts w:asciiTheme="majorHAnsi" w:hAnsiTheme="majorHAnsi" w:cstheme="minorHAnsi"/>
                <w:bCs/>
                <w:sz w:val="20"/>
                <w:szCs w:val="20"/>
              </w:rPr>
              <w:lastRenderedPageBreak/>
              <w:t>te pruženih usluga i prihodi od donacija</w:t>
            </w:r>
          </w:p>
        </w:tc>
        <w:tc>
          <w:tcPr>
            <w:tcW w:w="805" w:type="pct"/>
            <w:vAlign w:val="center"/>
          </w:tcPr>
          <w:p w14:paraId="1B92BDF0" w14:textId="0B2373F7" w:rsidR="00091BBB" w:rsidRPr="003D63DE" w:rsidRDefault="0096027A" w:rsidP="008D3002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lastRenderedPageBreak/>
              <w:t>0,00</w:t>
            </w:r>
          </w:p>
        </w:tc>
        <w:tc>
          <w:tcPr>
            <w:tcW w:w="785" w:type="pct"/>
            <w:vAlign w:val="center"/>
          </w:tcPr>
          <w:p w14:paraId="678D638C" w14:textId="40E05F85" w:rsidR="00091BBB" w:rsidRPr="003D63DE" w:rsidRDefault="0096027A" w:rsidP="0033470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71" w:type="pct"/>
            <w:vAlign w:val="center"/>
          </w:tcPr>
          <w:p w14:paraId="3630D703" w14:textId="1CB255B5" w:rsidR="00091BBB" w:rsidRPr="003D63DE" w:rsidRDefault="0096027A" w:rsidP="00334705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3D63DE">
              <w:rPr>
                <w:rFonts w:asciiTheme="majorHAnsi" w:hAnsiTheme="majorHAnsi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89" w:type="pct"/>
            <w:vAlign w:val="center"/>
          </w:tcPr>
          <w:p w14:paraId="0AB5702D" w14:textId="07127293" w:rsidR="00091BBB" w:rsidRPr="003D63DE" w:rsidRDefault="0096027A" w:rsidP="00334705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3D63DE">
              <w:rPr>
                <w:rFonts w:asciiTheme="majorHAnsi" w:hAnsiTheme="majorHAnsi" w:cs="Calibri"/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13" w:type="pct"/>
            <w:vAlign w:val="center"/>
          </w:tcPr>
          <w:p w14:paraId="6D9D18E8" w14:textId="63CA9AB8" w:rsidR="00091BBB" w:rsidRPr="003D63DE" w:rsidRDefault="0096027A" w:rsidP="00334705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3D63DE">
              <w:rPr>
                <w:rFonts w:asciiTheme="majorHAnsi" w:hAnsiTheme="majorHAnsi" w:cs="Calibri"/>
                <w:color w:val="000000"/>
                <w:sz w:val="20"/>
                <w:szCs w:val="20"/>
              </w:rPr>
              <w:t>0,00</w:t>
            </w:r>
          </w:p>
        </w:tc>
      </w:tr>
      <w:tr w:rsidR="00345821" w:rsidRPr="002A13B2" w14:paraId="12CCBFDE" w14:textId="77777777" w:rsidTr="003D63DE">
        <w:trPr>
          <w:jc w:val="center"/>
        </w:trPr>
        <w:tc>
          <w:tcPr>
            <w:tcW w:w="937" w:type="pct"/>
            <w:vAlign w:val="center"/>
          </w:tcPr>
          <w:p w14:paraId="0595B6C1" w14:textId="5B77A46B" w:rsidR="00345821" w:rsidRPr="002A13B2" w:rsidRDefault="00345821" w:rsidP="00345821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2A13B2">
              <w:rPr>
                <w:rFonts w:asciiTheme="majorHAnsi" w:hAnsiTheme="majorHAnsi" w:cstheme="minorHAnsi"/>
                <w:b/>
                <w:sz w:val="20"/>
                <w:szCs w:val="20"/>
              </w:rPr>
              <w:t>68</w:t>
            </w:r>
            <w:r w:rsidRPr="002A13B2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Kazne, upravne mjere i ostali prihodi</w:t>
            </w:r>
          </w:p>
        </w:tc>
        <w:tc>
          <w:tcPr>
            <w:tcW w:w="805" w:type="pct"/>
            <w:vAlign w:val="center"/>
          </w:tcPr>
          <w:p w14:paraId="494C39F8" w14:textId="73F84562" w:rsidR="00345821" w:rsidRPr="003D63DE" w:rsidRDefault="0096027A" w:rsidP="008D3002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>41.280,04</w:t>
            </w:r>
          </w:p>
        </w:tc>
        <w:tc>
          <w:tcPr>
            <w:tcW w:w="785" w:type="pct"/>
            <w:vAlign w:val="center"/>
          </w:tcPr>
          <w:p w14:paraId="197C7D3C" w14:textId="3B6488F4" w:rsidR="00345821" w:rsidRPr="003D63DE" w:rsidRDefault="0096027A" w:rsidP="00334705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>43.900,00</w:t>
            </w:r>
          </w:p>
        </w:tc>
        <w:tc>
          <w:tcPr>
            <w:tcW w:w="771" w:type="pct"/>
            <w:vAlign w:val="center"/>
          </w:tcPr>
          <w:p w14:paraId="5B3BF639" w14:textId="0F7B0D4B" w:rsidR="00345821" w:rsidRPr="003D63DE" w:rsidRDefault="0096027A" w:rsidP="00334705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3D63DE">
              <w:rPr>
                <w:rFonts w:asciiTheme="majorHAnsi" w:hAnsiTheme="majorHAnsi" w:cs="Calibri"/>
                <w:color w:val="000000"/>
                <w:sz w:val="20"/>
                <w:szCs w:val="20"/>
              </w:rPr>
              <w:t>44.600,00</w:t>
            </w:r>
          </w:p>
        </w:tc>
        <w:tc>
          <w:tcPr>
            <w:tcW w:w="889" w:type="pct"/>
            <w:vAlign w:val="center"/>
          </w:tcPr>
          <w:p w14:paraId="434B7C52" w14:textId="116703A8" w:rsidR="00345821" w:rsidRPr="003D63DE" w:rsidRDefault="0096027A" w:rsidP="00334705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3D63DE">
              <w:rPr>
                <w:rFonts w:asciiTheme="majorHAnsi" w:hAnsiTheme="majorHAnsi" w:cs="Calibri"/>
                <w:color w:val="000000"/>
                <w:sz w:val="20"/>
                <w:szCs w:val="20"/>
              </w:rPr>
              <w:t>30.600,00</w:t>
            </w:r>
          </w:p>
        </w:tc>
        <w:tc>
          <w:tcPr>
            <w:tcW w:w="813" w:type="pct"/>
            <w:vAlign w:val="center"/>
          </w:tcPr>
          <w:p w14:paraId="2661D8F4" w14:textId="6DC827C3" w:rsidR="00345821" w:rsidRPr="003D63DE" w:rsidRDefault="0096027A" w:rsidP="00334705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3D63DE">
              <w:rPr>
                <w:rFonts w:asciiTheme="majorHAnsi" w:hAnsiTheme="majorHAnsi" w:cs="Calibri"/>
                <w:color w:val="000000"/>
                <w:sz w:val="20"/>
                <w:szCs w:val="20"/>
              </w:rPr>
              <w:t>30.000,00</w:t>
            </w:r>
          </w:p>
        </w:tc>
      </w:tr>
      <w:tr w:rsidR="00091BBB" w:rsidRPr="002A13B2" w14:paraId="5BD41320" w14:textId="77777777" w:rsidTr="003D63DE">
        <w:trPr>
          <w:jc w:val="center"/>
        </w:trPr>
        <w:tc>
          <w:tcPr>
            <w:tcW w:w="937" w:type="pct"/>
            <w:shd w:val="clear" w:color="auto" w:fill="F2F2F2" w:themeFill="background1" w:themeFillShade="F2"/>
            <w:vAlign w:val="center"/>
          </w:tcPr>
          <w:p w14:paraId="5AB09A61" w14:textId="47ABFB0A" w:rsidR="00091BBB" w:rsidRPr="002A13B2" w:rsidRDefault="00091BBB" w:rsidP="00345821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2A13B2">
              <w:rPr>
                <w:rFonts w:asciiTheme="majorHAnsi" w:hAnsiTheme="majorHAnsi" w:cstheme="minorHAnsi"/>
                <w:b/>
                <w:sz w:val="20"/>
                <w:szCs w:val="20"/>
              </w:rPr>
              <w:t>7 Prihodi od prodaje nefinancijske imovine</w:t>
            </w:r>
          </w:p>
        </w:tc>
        <w:tc>
          <w:tcPr>
            <w:tcW w:w="805" w:type="pct"/>
            <w:shd w:val="clear" w:color="auto" w:fill="F2F2F2" w:themeFill="background1" w:themeFillShade="F2"/>
            <w:vAlign w:val="center"/>
          </w:tcPr>
          <w:p w14:paraId="441F7239" w14:textId="33CA219B" w:rsidR="00091BBB" w:rsidRPr="003D63DE" w:rsidRDefault="008052A5" w:rsidP="008D3002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5" w:type="pct"/>
            <w:shd w:val="clear" w:color="auto" w:fill="F2F2F2" w:themeFill="background1" w:themeFillShade="F2"/>
            <w:vAlign w:val="center"/>
          </w:tcPr>
          <w:p w14:paraId="056DDFA2" w14:textId="3D3BCFEE" w:rsidR="00091BBB" w:rsidRPr="003D63DE" w:rsidRDefault="008F5DA7" w:rsidP="00334705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71" w:type="pct"/>
            <w:shd w:val="clear" w:color="auto" w:fill="F2F2F2" w:themeFill="background1" w:themeFillShade="F2"/>
            <w:vAlign w:val="center"/>
          </w:tcPr>
          <w:p w14:paraId="6329050B" w14:textId="3AA4C3BD" w:rsidR="00091BBB" w:rsidRPr="003D63DE" w:rsidRDefault="008F5DA7" w:rsidP="00334705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89" w:type="pct"/>
            <w:shd w:val="clear" w:color="auto" w:fill="F2F2F2" w:themeFill="background1" w:themeFillShade="F2"/>
            <w:vAlign w:val="center"/>
          </w:tcPr>
          <w:p w14:paraId="37B363DE" w14:textId="5DF6012D" w:rsidR="00091BBB" w:rsidRPr="003D63DE" w:rsidRDefault="008F5DA7" w:rsidP="00334705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13" w:type="pct"/>
            <w:shd w:val="clear" w:color="auto" w:fill="F2F2F2" w:themeFill="background1" w:themeFillShade="F2"/>
            <w:vAlign w:val="center"/>
          </w:tcPr>
          <w:p w14:paraId="780B1290" w14:textId="4197FB2E" w:rsidR="00091BBB" w:rsidRPr="003D63DE" w:rsidRDefault="008F5DA7" w:rsidP="00334705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sz w:val="20"/>
                <w:szCs w:val="20"/>
              </w:rPr>
              <w:t>0,00</w:t>
            </w:r>
          </w:p>
        </w:tc>
      </w:tr>
      <w:tr w:rsidR="00F14FD3" w:rsidRPr="002A13B2" w14:paraId="3D9B92CE" w14:textId="77777777" w:rsidTr="003D63DE">
        <w:trPr>
          <w:jc w:val="center"/>
        </w:trPr>
        <w:tc>
          <w:tcPr>
            <w:tcW w:w="937" w:type="pct"/>
            <w:shd w:val="clear" w:color="auto" w:fill="F2F2F2" w:themeFill="background1" w:themeFillShade="F2"/>
            <w:vAlign w:val="center"/>
          </w:tcPr>
          <w:p w14:paraId="49F3BEEC" w14:textId="2128FFF8" w:rsidR="00F14FD3" w:rsidRPr="002A13B2" w:rsidRDefault="00F14FD3" w:rsidP="00F14FD3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2A13B2">
              <w:rPr>
                <w:rFonts w:asciiTheme="majorHAnsi" w:hAnsiTheme="majorHAnsi" w:cstheme="minorHAnsi"/>
                <w:b/>
                <w:sz w:val="20"/>
                <w:szCs w:val="20"/>
              </w:rPr>
              <w:t>8 Primici od financijske imovine i zaduživanja</w:t>
            </w:r>
          </w:p>
        </w:tc>
        <w:tc>
          <w:tcPr>
            <w:tcW w:w="805" w:type="pct"/>
            <w:shd w:val="clear" w:color="auto" w:fill="F2F2F2" w:themeFill="background1" w:themeFillShade="F2"/>
            <w:vAlign w:val="center"/>
          </w:tcPr>
          <w:p w14:paraId="6B710250" w14:textId="6AFEF210" w:rsidR="00F14FD3" w:rsidRPr="003D63DE" w:rsidRDefault="0096027A" w:rsidP="00F14FD3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785" w:type="pct"/>
            <w:shd w:val="clear" w:color="auto" w:fill="F2F2F2" w:themeFill="background1" w:themeFillShade="F2"/>
            <w:vAlign w:val="center"/>
          </w:tcPr>
          <w:p w14:paraId="6972B158" w14:textId="5CD8CA61" w:rsidR="00F14FD3" w:rsidRPr="003D63DE" w:rsidRDefault="0096027A" w:rsidP="00F14FD3">
            <w:pPr>
              <w:jc w:val="center"/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sz w:val="20"/>
                <w:szCs w:val="20"/>
              </w:rPr>
              <w:t>600.000,00</w:t>
            </w:r>
          </w:p>
        </w:tc>
        <w:tc>
          <w:tcPr>
            <w:tcW w:w="771" w:type="pct"/>
            <w:shd w:val="clear" w:color="auto" w:fill="F2F2F2" w:themeFill="background1" w:themeFillShade="F2"/>
            <w:vAlign w:val="center"/>
          </w:tcPr>
          <w:p w14:paraId="700A6797" w14:textId="34C49BAE" w:rsidR="00F14FD3" w:rsidRPr="003D63DE" w:rsidRDefault="0096027A" w:rsidP="00F14FD3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 w:rsidRPr="003D63DE"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  <w:t>1.000.000,00</w:t>
            </w:r>
          </w:p>
        </w:tc>
        <w:tc>
          <w:tcPr>
            <w:tcW w:w="889" w:type="pct"/>
            <w:shd w:val="clear" w:color="auto" w:fill="F2F2F2" w:themeFill="background1" w:themeFillShade="F2"/>
            <w:vAlign w:val="center"/>
          </w:tcPr>
          <w:p w14:paraId="5A34F7E7" w14:textId="6BE7FFAF" w:rsidR="00F14FD3" w:rsidRPr="003D63DE" w:rsidRDefault="0096027A" w:rsidP="00F14FD3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sz w:val="20"/>
                <w:szCs w:val="20"/>
              </w:rPr>
              <w:t>0,00</w:t>
            </w:r>
          </w:p>
        </w:tc>
        <w:tc>
          <w:tcPr>
            <w:tcW w:w="813" w:type="pct"/>
            <w:shd w:val="clear" w:color="auto" w:fill="F2F2F2" w:themeFill="background1" w:themeFillShade="F2"/>
            <w:vAlign w:val="center"/>
          </w:tcPr>
          <w:p w14:paraId="3D17300F" w14:textId="03D0AF6D" w:rsidR="00F14FD3" w:rsidRPr="003D63DE" w:rsidRDefault="0096027A" w:rsidP="00F14FD3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sz w:val="20"/>
                <w:szCs w:val="20"/>
              </w:rPr>
              <w:t>0,00</w:t>
            </w:r>
          </w:p>
        </w:tc>
      </w:tr>
      <w:tr w:rsidR="005514B4" w:rsidRPr="002A13B2" w14:paraId="10B2C8BE" w14:textId="77777777" w:rsidTr="003D63DE">
        <w:trPr>
          <w:jc w:val="center"/>
        </w:trPr>
        <w:tc>
          <w:tcPr>
            <w:tcW w:w="937" w:type="pct"/>
            <w:shd w:val="clear" w:color="auto" w:fill="F2F2F2" w:themeFill="background1" w:themeFillShade="F2"/>
            <w:vAlign w:val="center"/>
          </w:tcPr>
          <w:p w14:paraId="089A6B6A" w14:textId="77777777" w:rsidR="005514B4" w:rsidRPr="002A13B2" w:rsidRDefault="005514B4" w:rsidP="00F14FD3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2A13B2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81 </w:t>
            </w:r>
          </w:p>
          <w:p w14:paraId="379863AB" w14:textId="77777777" w:rsidR="005514B4" w:rsidRPr="002A13B2" w:rsidRDefault="005514B4" w:rsidP="005514B4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2A13B2">
              <w:rPr>
                <w:rFonts w:asciiTheme="majorHAnsi" w:hAnsiTheme="majorHAnsi" w:cs="Calibri"/>
                <w:color w:val="000000"/>
                <w:sz w:val="20"/>
                <w:szCs w:val="20"/>
              </w:rPr>
              <w:t>Primljeni povrati glavnica danih zajmova i depozita</w:t>
            </w:r>
          </w:p>
          <w:p w14:paraId="78FF8407" w14:textId="295DA547" w:rsidR="005514B4" w:rsidRPr="002A13B2" w:rsidRDefault="005514B4" w:rsidP="00F14FD3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</w:tc>
        <w:tc>
          <w:tcPr>
            <w:tcW w:w="805" w:type="pct"/>
            <w:shd w:val="clear" w:color="auto" w:fill="F2F2F2" w:themeFill="background1" w:themeFillShade="F2"/>
            <w:vAlign w:val="center"/>
          </w:tcPr>
          <w:p w14:paraId="7D790191" w14:textId="4C627F48" w:rsidR="005514B4" w:rsidRPr="003D63DE" w:rsidRDefault="0096027A" w:rsidP="00F14FD3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5" w:type="pct"/>
            <w:shd w:val="clear" w:color="auto" w:fill="F2F2F2" w:themeFill="background1" w:themeFillShade="F2"/>
            <w:vAlign w:val="center"/>
          </w:tcPr>
          <w:p w14:paraId="263E0FCA" w14:textId="7065D551" w:rsidR="005514B4" w:rsidRPr="003D63DE" w:rsidRDefault="0096027A" w:rsidP="00F14FD3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71" w:type="pct"/>
            <w:shd w:val="clear" w:color="auto" w:fill="F2F2F2" w:themeFill="background1" w:themeFillShade="F2"/>
            <w:vAlign w:val="center"/>
          </w:tcPr>
          <w:p w14:paraId="35F07274" w14:textId="6A261C50" w:rsidR="005514B4" w:rsidRPr="003D63DE" w:rsidRDefault="0096027A" w:rsidP="00F14FD3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89" w:type="pct"/>
            <w:shd w:val="clear" w:color="auto" w:fill="F2F2F2" w:themeFill="background1" w:themeFillShade="F2"/>
            <w:vAlign w:val="center"/>
          </w:tcPr>
          <w:p w14:paraId="64639D36" w14:textId="7E5E5AC3" w:rsidR="005514B4" w:rsidRPr="003D63DE" w:rsidRDefault="0096027A" w:rsidP="00F14FD3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13" w:type="pct"/>
            <w:shd w:val="clear" w:color="auto" w:fill="F2F2F2" w:themeFill="background1" w:themeFillShade="F2"/>
            <w:vAlign w:val="center"/>
          </w:tcPr>
          <w:p w14:paraId="5C930EFC" w14:textId="551AAE82" w:rsidR="005514B4" w:rsidRPr="003D63DE" w:rsidRDefault="0096027A" w:rsidP="00F14FD3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>0,00</w:t>
            </w:r>
          </w:p>
        </w:tc>
      </w:tr>
      <w:tr w:rsidR="005514B4" w:rsidRPr="002A13B2" w14:paraId="16876936" w14:textId="77777777" w:rsidTr="003D63DE">
        <w:trPr>
          <w:jc w:val="center"/>
        </w:trPr>
        <w:tc>
          <w:tcPr>
            <w:tcW w:w="937" w:type="pct"/>
            <w:shd w:val="clear" w:color="auto" w:fill="F2F2F2" w:themeFill="background1" w:themeFillShade="F2"/>
            <w:vAlign w:val="center"/>
          </w:tcPr>
          <w:p w14:paraId="106E2E02" w14:textId="77777777" w:rsidR="005514B4" w:rsidRPr="002A13B2" w:rsidRDefault="005514B4" w:rsidP="00F14FD3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2A13B2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84 </w:t>
            </w:r>
          </w:p>
          <w:p w14:paraId="48C228EF" w14:textId="77777777" w:rsidR="005514B4" w:rsidRPr="002A13B2" w:rsidRDefault="005514B4" w:rsidP="005514B4">
            <w:pPr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2A13B2">
              <w:rPr>
                <w:rFonts w:asciiTheme="majorHAnsi" w:hAnsiTheme="majorHAnsi" w:cs="Calibri"/>
                <w:color w:val="000000"/>
                <w:sz w:val="20"/>
                <w:szCs w:val="20"/>
              </w:rPr>
              <w:t>Primici od zaduživanja</w:t>
            </w:r>
          </w:p>
          <w:p w14:paraId="6C7D8E93" w14:textId="1B7C73AB" w:rsidR="005514B4" w:rsidRPr="002A13B2" w:rsidRDefault="005514B4" w:rsidP="00F14FD3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</w:tc>
        <w:tc>
          <w:tcPr>
            <w:tcW w:w="805" w:type="pct"/>
            <w:shd w:val="clear" w:color="auto" w:fill="F2F2F2" w:themeFill="background1" w:themeFillShade="F2"/>
            <w:vAlign w:val="center"/>
          </w:tcPr>
          <w:p w14:paraId="27D38388" w14:textId="74292828" w:rsidR="005514B4" w:rsidRPr="003D63DE" w:rsidRDefault="0096027A" w:rsidP="00F14FD3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5" w:type="pct"/>
            <w:shd w:val="clear" w:color="auto" w:fill="F2F2F2" w:themeFill="background1" w:themeFillShade="F2"/>
            <w:vAlign w:val="center"/>
          </w:tcPr>
          <w:p w14:paraId="7869C20F" w14:textId="51BAFA1D" w:rsidR="005514B4" w:rsidRPr="003D63DE" w:rsidRDefault="0096027A" w:rsidP="00F14FD3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>600.000,00</w:t>
            </w:r>
          </w:p>
        </w:tc>
        <w:tc>
          <w:tcPr>
            <w:tcW w:w="771" w:type="pct"/>
            <w:shd w:val="clear" w:color="auto" w:fill="F2F2F2" w:themeFill="background1" w:themeFillShade="F2"/>
            <w:vAlign w:val="center"/>
          </w:tcPr>
          <w:p w14:paraId="0C46A87F" w14:textId="7FA30C96" w:rsidR="005514B4" w:rsidRPr="003D63DE" w:rsidRDefault="0096027A" w:rsidP="00F14FD3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>1.000.000,00</w:t>
            </w:r>
          </w:p>
        </w:tc>
        <w:tc>
          <w:tcPr>
            <w:tcW w:w="889" w:type="pct"/>
            <w:shd w:val="clear" w:color="auto" w:fill="F2F2F2" w:themeFill="background1" w:themeFillShade="F2"/>
            <w:vAlign w:val="center"/>
          </w:tcPr>
          <w:p w14:paraId="0DBACB1C" w14:textId="1305E69A" w:rsidR="005514B4" w:rsidRPr="003D63DE" w:rsidRDefault="0096027A" w:rsidP="00F14FD3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13" w:type="pct"/>
            <w:shd w:val="clear" w:color="auto" w:fill="F2F2F2" w:themeFill="background1" w:themeFillShade="F2"/>
            <w:vAlign w:val="center"/>
          </w:tcPr>
          <w:p w14:paraId="520EA2C6" w14:textId="6097B9B7" w:rsidR="005514B4" w:rsidRPr="003D63DE" w:rsidRDefault="0096027A" w:rsidP="00F14FD3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>0,00</w:t>
            </w:r>
          </w:p>
        </w:tc>
      </w:tr>
    </w:tbl>
    <w:p w14:paraId="4A248D76" w14:textId="77777777" w:rsidR="009E4BEF" w:rsidRPr="00E5198E" w:rsidRDefault="009E4BEF" w:rsidP="00A9418E">
      <w:pPr>
        <w:rPr>
          <w:rFonts w:asciiTheme="majorHAnsi" w:hAnsiTheme="majorHAnsi" w:cstheme="minorHAnsi"/>
          <w:b/>
          <w:sz w:val="24"/>
          <w:szCs w:val="24"/>
        </w:rPr>
      </w:pPr>
    </w:p>
    <w:p w14:paraId="05164E6E" w14:textId="3AE6FA7E" w:rsidR="009715A0" w:rsidRPr="00E5198E" w:rsidRDefault="00F72A30" w:rsidP="00A9418E">
      <w:pPr>
        <w:rPr>
          <w:rFonts w:asciiTheme="majorHAnsi" w:hAnsiTheme="majorHAnsi" w:cstheme="minorHAnsi"/>
          <w:b/>
          <w:sz w:val="24"/>
          <w:szCs w:val="24"/>
        </w:rPr>
      </w:pPr>
      <w:r w:rsidRPr="00E5198E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drawing>
          <wp:inline distT="0" distB="0" distL="0" distR="0" wp14:anchorId="79F92033" wp14:editId="3931BCD7">
            <wp:extent cx="5753100" cy="339090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0B6D3C72" w14:textId="77777777" w:rsidR="00211BCA" w:rsidRPr="00E5198E" w:rsidRDefault="00211BCA" w:rsidP="00A9418E">
      <w:pPr>
        <w:rPr>
          <w:rFonts w:asciiTheme="majorHAnsi" w:hAnsiTheme="majorHAnsi" w:cstheme="minorHAnsi"/>
          <w:b/>
          <w:sz w:val="24"/>
          <w:szCs w:val="24"/>
        </w:rPr>
      </w:pPr>
    </w:p>
    <w:p w14:paraId="5C3F18FE" w14:textId="77777777" w:rsidR="00983B17" w:rsidRPr="00E5198E" w:rsidRDefault="00983B17">
      <w:pPr>
        <w:rPr>
          <w:rFonts w:asciiTheme="majorHAnsi" w:hAnsiTheme="majorHAnsi" w:cstheme="minorHAnsi"/>
          <w:b/>
          <w:sz w:val="24"/>
          <w:szCs w:val="24"/>
        </w:rPr>
      </w:pPr>
      <w:r w:rsidRPr="00E5198E">
        <w:rPr>
          <w:rFonts w:asciiTheme="majorHAnsi" w:hAnsiTheme="majorHAnsi" w:cstheme="minorHAnsi"/>
          <w:b/>
          <w:sz w:val="24"/>
          <w:szCs w:val="24"/>
        </w:rPr>
        <w:br w:type="page"/>
      </w:r>
    </w:p>
    <w:p w14:paraId="49E4B197" w14:textId="7C8382D5" w:rsidR="00734E42" w:rsidRPr="00E5198E" w:rsidRDefault="00734E42" w:rsidP="00916DCD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4472C4" w:themeColor="accent1"/>
          <w:sz w:val="24"/>
          <w:szCs w:val="24"/>
        </w:rPr>
        <w:lastRenderedPageBreak/>
        <w:t>RASHODI I IZDACI</w:t>
      </w:r>
    </w:p>
    <w:p w14:paraId="657DD0E9" w14:textId="0845812F" w:rsidR="004B283B" w:rsidRPr="00E5198E" w:rsidRDefault="004B283B" w:rsidP="00916DCD">
      <w:pPr>
        <w:spacing w:after="0"/>
        <w:jc w:val="both"/>
        <w:rPr>
          <w:rFonts w:asciiTheme="majorHAnsi" w:hAnsiTheme="majorHAnsi" w:cstheme="minorHAnsi"/>
          <w:b/>
          <w:color w:val="4472C4" w:themeColor="accent1"/>
          <w:sz w:val="24"/>
          <w:szCs w:val="24"/>
        </w:rPr>
      </w:pPr>
    </w:p>
    <w:tbl>
      <w:tblPr>
        <w:tblStyle w:val="Reetkatablice"/>
        <w:tblW w:w="5000" w:type="pct"/>
        <w:jc w:val="center"/>
        <w:tblBorders>
          <w:top w:val="single" w:sz="4" w:space="0" w:color="B4C6E7" w:themeColor="accent1" w:themeTint="66"/>
          <w:left w:val="single" w:sz="4" w:space="0" w:color="B4C6E7" w:themeColor="accent1" w:themeTint="66"/>
          <w:bottom w:val="single" w:sz="4" w:space="0" w:color="B4C6E7" w:themeColor="accent1" w:themeTint="66"/>
          <w:right w:val="single" w:sz="4" w:space="0" w:color="B4C6E7" w:themeColor="accent1" w:themeTint="66"/>
          <w:insideH w:val="single" w:sz="4" w:space="0" w:color="B4C6E7" w:themeColor="accent1" w:themeTint="66"/>
          <w:insideV w:val="single" w:sz="4" w:space="0" w:color="B4C6E7" w:themeColor="accent1" w:themeTint="66"/>
        </w:tblBorders>
        <w:tblLook w:val="04A0" w:firstRow="1" w:lastRow="0" w:firstColumn="1" w:lastColumn="0" w:noHBand="0" w:noVBand="1"/>
      </w:tblPr>
      <w:tblGrid>
        <w:gridCol w:w="1511"/>
        <w:gridCol w:w="1446"/>
        <w:gridCol w:w="1472"/>
        <w:gridCol w:w="1499"/>
        <w:gridCol w:w="1570"/>
        <w:gridCol w:w="1564"/>
      </w:tblGrid>
      <w:tr w:rsidR="00833E11" w:rsidRPr="00E5198E" w14:paraId="2E90F9DA" w14:textId="77777777" w:rsidTr="00DE5FC5">
        <w:trPr>
          <w:trHeight w:val="841"/>
          <w:jc w:val="center"/>
        </w:trPr>
        <w:tc>
          <w:tcPr>
            <w:tcW w:w="834" w:type="pct"/>
            <w:shd w:val="clear" w:color="auto" w:fill="E7E6E6" w:themeFill="background2"/>
            <w:vAlign w:val="center"/>
          </w:tcPr>
          <w:p w14:paraId="76982DA9" w14:textId="4C16AFB0" w:rsidR="00AC62B0" w:rsidRPr="003D63DE" w:rsidRDefault="00AC62B0" w:rsidP="00B6007A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RASHODI I IZDACI</w:t>
            </w:r>
            <w:r w:rsidR="00262937" w:rsidRPr="003D63DE">
              <w:rPr>
                <w:rStyle w:val="Referencafusnote"/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footnoteReference w:id="2"/>
            </w:r>
          </w:p>
        </w:tc>
        <w:tc>
          <w:tcPr>
            <w:tcW w:w="798" w:type="pct"/>
            <w:shd w:val="clear" w:color="auto" w:fill="E7E6E6" w:themeFill="background2"/>
            <w:vAlign w:val="center"/>
          </w:tcPr>
          <w:p w14:paraId="6C990E24" w14:textId="77777777" w:rsidR="00AC62B0" w:rsidRPr="003D63DE" w:rsidRDefault="00AC62B0" w:rsidP="00B6007A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 xml:space="preserve">IZVRŠENJE </w:t>
            </w:r>
          </w:p>
          <w:p w14:paraId="46C07609" w14:textId="0BAD4418" w:rsidR="00AC62B0" w:rsidRPr="003D63DE" w:rsidRDefault="00AC62B0" w:rsidP="00B6007A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20</w:t>
            </w:r>
            <w:r w:rsidR="009F0E49" w:rsidRPr="003D63DE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2</w:t>
            </w:r>
            <w:r w:rsidR="003D63DE" w:rsidRPr="003D63DE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4</w:t>
            </w:r>
            <w:r w:rsidR="009F0E49" w:rsidRPr="003D63DE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E7E6E6" w:themeFill="background2"/>
            <w:vAlign w:val="center"/>
          </w:tcPr>
          <w:p w14:paraId="607D13F4" w14:textId="77777777" w:rsidR="00AC62B0" w:rsidRPr="003D63DE" w:rsidRDefault="00AC62B0" w:rsidP="00B6007A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 xml:space="preserve">PLAN </w:t>
            </w:r>
          </w:p>
          <w:p w14:paraId="39736BEE" w14:textId="2E554687" w:rsidR="00AC62B0" w:rsidRPr="003D63DE" w:rsidRDefault="00AC62B0" w:rsidP="00B6007A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3D63DE" w:rsidRPr="003D63DE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5</w:t>
            </w:r>
            <w:r w:rsidR="009F0E49" w:rsidRPr="003D63DE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  <w:tc>
          <w:tcPr>
            <w:tcW w:w="827" w:type="pct"/>
            <w:shd w:val="clear" w:color="auto" w:fill="E7E6E6" w:themeFill="background2"/>
            <w:vAlign w:val="center"/>
          </w:tcPr>
          <w:p w14:paraId="1C005FB5" w14:textId="77777777" w:rsidR="00AC62B0" w:rsidRPr="003D63DE" w:rsidRDefault="00AC62B0" w:rsidP="00B6007A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 xml:space="preserve">PLAN </w:t>
            </w:r>
          </w:p>
          <w:p w14:paraId="556458DA" w14:textId="6A82DB2C" w:rsidR="00AC62B0" w:rsidRPr="003D63DE" w:rsidRDefault="00AC62B0" w:rsidP="00B6007A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202</w:t>
            </w:r>
            <w:r w:rsidR="003D63DE" w:rsidRPr="003D63DE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6</w:t>
            </w:r>
            <w:r w:rsidR="009F0E49" w:rsidRPr="003D63DE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  <w:tc>
          <w:tcPr>
            <w:tcW w:w="866" w:type="pct"/>
            <w:shd w:val="clear" w:color="auto" w:fill="E7E6E6" w:themeFill="background2"/>
            <w:vAlign w:val="center"/>
          </w:tcPr>
          <w:p w14:paraId="05B18295" w14:textId="7B51AC8E" w:rsidR="00AC62B0" w:rsidRPr="003D63DE" w:rsidRDefault="00AC62B0" w:rsidP="00B6007A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PROJEKCIJE 202</w:t>
            </w:r>
            <w:r w:rsidR="003D63DE" w:rsidRPr="003D63DE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7</w:t>
            </w:r>
            <w:r w:rsidR="009F0E49" w:rsidRPr="003D63DE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  <w:tc>
          <w:tcPr>
            <w:tcW w:w="863" w:type="pct"/>
            <w:shd w:val="clear" w:color="auto" w:fill="E7E6E6" w:themeFill="background2"/>
            <w:vAlign w:val="center"/>
          </w:tcPr>
          <w:p w14:paraId="05EB4A60" w14:textId="7E8A420B" w:rsidR="00AC62B0" w:rsidRPr="003D63DE" w:rsidRDefault="00AC62B0" w:rsidP="00B6007A">
            <w:pPr>
              <w:jc w:val="center"/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PROJEKCIJE 202</w:t>
            </w:r>
            <w:r w:rsidR="003D63DE" w:rsidRPr="003D63DE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8</w:t>
            </w:r>
            <w:r w:rsidR="009F0E49" w:rsidRPr="003D63DE">
              <w:rPr>
                <w:rFonts w:asciiTheme="majorHAnsi" w:hAnsiTheme="majorHAnsi" w:cstheme="minorHAnsi"/>
                <w:b/>
                <w:color w:val="4472C4" w:themeColor="accent1"/>
                <w:sz w:val="20"/>
                <w:szCs w:val="20"/>
              </w:rPr>
              <w:t>.</w:t>
            </w:r>
          </w:p>
        </w:tc>
      </w:tr>
      <w:tr w:rsidR="003D63DE" w:rsidRPr="00E5198E" w14:paraId="787E0E6E" w14:textId="77777777" w:rsidTr="003D63DE">
        <w:trPr>
          <w:trHeight w:val="466"/>
          <w:jc w:val="center"/>
        </w:trPr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2FFD0708" w14:textId="654D51AC" w:rsidR="003D63DE" w:rsidRPr="003D63DE" w:rsidRDefault="003D63DE" w:rsidP="003D63DE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798" w:type="pct"/>
            <w:shd w:val="clear" w:color="auto" w:fill="F2F2F2" w:themeFill="background1" w:themeFillShade="F2"/>
            <w:vAlign w:val="center"/>
          </w:tcPr>
          <w:p w14:paraId="358E9DDA" w14:textId="3B4C3873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3D63DE">
              <w:rPr>
                <w:b/>
                <w:bCs/>
                <w:sz w:val="20"/>
                <w:szCs w:val="20"/>
              </w:rPr>
              <w:t>2.178.587,99</w:t>
            </w:r>
          </w:p>
        </w:tc>
        <w:tc>
          <w:tcPr>
            <w:tcW w:w="812" w:type="pct"/>
            <w:shd w:val="clear" w:color="auto" w:fill="F2F2F2" w:themeFill="background1" w:themeFillShade="F2"/>
            <w:vAlign w:val="center"/>
          </w:tcPr>
          <w:p w14:paraId="3B4A74EF" w14:textId="761E5842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3D63DE">
              <w:rPr>
                <w:b/>
                <w:bCs/>
                <w:sz w:val="20"/>
                <w:szCs w:val="20"/>
              </w:rPr>
              <w:t>4.123.400,00</w:t>
            </w:r>
          </w:p>
        </w:tc>
        <w:tc>
          <w:tcPr>
            <w:tcW w:w="827" w:type="pct"/>
            <w:shd w:val="clear" w:color="auto" w:fill="F2F2F2" w:themeFill="background1" w:themeFillShade="F2"/>
            <w:vAlign w:val="center"/>
          </w:tcPr>
          <w:p w14:paraId="3274CC44" w14:textId="052CDCEF" w:rsidR="003D63DE" w:rsidRPr="003D63DE" w:rsidRDefault="003D63DE" w:rsidP="003D63DE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 w:rsidRPr="003D63DE">
              <w:rPr>
                <w:b/>
                <w:bCs/>
                <w:sz w:val="20"/>
                <w:szCs w:val="20"/>
              </w:rPr>
              <w:t>3.789.000,00</w:t>
            </w:r>
          </w:p>
        </w:tc>
        <w:tc>
          <w:tcPr>
            <w:tcW w:w="866" w:type="pct"/>
            <w:shd w:val="clear" w:color="auto" w:fill="F2F2F2" w:themeFill="background1" w:themeFillShade="F2"/>
            <w:vAlign w:val="center"/>
          </w:tcPr>
          <w:p w14:paraId="45CD2591" w14:textId="2524612B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3D63DE">
              <w:rPr>
                <w:b/>
                <w:bCs/>
                <w:sz w:val="20"/>
                <w:szCs w:val="20"/>
              </w:rPr>
              <w:t>3.010.000,00</w:t>
            </w:r>
          </w:p>
        </w:tc>
        <w:tc>
          <w:tcPr>
            <w:tcW w:w="863" w:type="pct"/>
            <w:shd w:val="clear" w:color="auto" w:fill="F2F2F2" w:themeFill="background1" w:themeFillShade="F2"/>
            <w:vAlign w:val="center"/>
          </w:tcPr>
          <w:p w14:paraId="6A2715D9" w14:textId="7FB065C4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3D63DE">
              <w:rPr>
                <w:b/>
                <w:bCs/>
                <w:sz w:val="20"/>
                <w:szCs w:val="20"/>
              </w:rPr>
              <w:t>3.092.100,00</w:t>
            </w:r>
          </w:p>
        </w:tc>
      </w:tr>
      <w:tr w:rsidR="003D63DE" w:rsidRPr="00E5198E" w14:paraId="6C8E909E" w14:textId="77777777" w:rsidTr="003D63DE">
        <w:trPr>
          <w:trHeight w:val="466"/>
          <w:jc w:val="center"/>
        </w:trPr>
        <w:tc>
          <w:tcPr>
            <w:tcW w:w="834" w:type="pct"/>
            <w:vAlign w:val="center"/>
          </w:tcPr>
          <w:p w14:paraId="06ED44DE" w14:textId="76DEBB7E" w:rsidR="003D63DE" w:rsidRPr="003D63DE" w:rsidRDefault="003D63DE" w:rsidP="003D63DE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31 </w:t>
            </w: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798" w:type="pct"/>
            <w:vAlign w:val="center"/>
          </w:tcPr>
          <w:p w14:paraId="25919F1C" w14:textId="2D3D046B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226.221,85</w:t>
            </w:r>
          </w:p>
        </w:tc>
        <w:tc>
          <w:tcPr>
            <w:tcW w:w="812" w:type="pct"/>
            <w:vAlign w:val="center"/>
          </w:tcPr>
          <w:p w14:paraId="5E91C14C" w14:textId="18DF4C39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320.000,00</w:t>
            </w:r>
          </w:p>
        </w:tc>
        <w:tc>
          <w:tcPr>
            <w:tcW w:w="827" w:type="pct"/>
            <w:vAlign w:val="center"/>
          </w:tcPr>
          <w:p w14:paraId="18B16F6E" w14:textId="497BE7E5" w:rsidR="003D63DE" w:rsidRPr="003D63DE" w:rsidRDefault="003D63DE" w:rsidP="003D63DE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418.000,00</w:t>
            </w:r>
          </w:p>
        </w:tc>
        <w:tc>
          <w:tcPr>
            <w:tcW w:w="866" w:type="pct"/>
            <w:vAlign w:val="center"/>
          </w:tcPr>
          <w:p w14:paraId="6A0C9B3C" w14:textId="317C1715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450.000,00</w:t>
            </w:r>
          </w:p>
        </w:tc>
        <w:tc>
          <w:tcPr>
            <w:tcW w:w="863" w:type="pct"/>
            <w:vAlign w:val="center"/>
          </w:tcPr>
          <w:p w14:paraId="00AC498F" w14:textId="008E40C6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480.000,00</w:t>
            </w:r>
          </w:p>
        </w:tc>
      </w:tr>
      <w:tr w:rsidR="003D63DE" w:rsidRPr="00E5198E" w14:paraId="081B7AA9" w14:textId="77777777" w:rsidTr="003D63DE">
        <w:trPr>
          <w:trHeight w:val="691"/>
          <w:jc w:val="center"/>
        </w:trPr>
        <w:tc>
          <w:tcPr>
            <w:tcW w:w="834" w:type="pct"/>
            <w:vAlign w:val="center"/>
          </w:tcPr>
          <w:p w14:paraId="7655D7F3" w14:textId="73666CC9" w:rsidR="003D63DE" w:rsidRPr="003D63DE" w:rsidRDefault="003D63DE" w:rsidP="003D63DE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32 </w:t>
            </w: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798" w:type="pct"/>
            <w:vAlign w:val="center"/>
          </w:tcPr>
          <w:p w14:paraId="001E3D68" w14:textId="6C578B9F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661.534,36</w:t>
            </w:r>
          </w:p>
        </w:tc>
        <w:tc>
          <w:tcPr>
            <w:tcW w:w="812" w:type="pct"/>
            <w:vAlign w:val="center"/>
          </w:tcPr>
          <w:p w14:paraId="2326667F" w14:textId="75944C98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865.300,00</w:t>
            </w:r>
          </w:p>
        </w:tc>
        <w:tc>
          <w:tcPr>
            <w:tcW w:w="827" w:type="pct"/>
            <w:vAlign w:val="center"/>
          </w:tcPr>
          <w:p w14:paraId="1336D3F5" w14:textId="554B55EF" w:rsidR="003D63DE" w:rsidRPr="003D63DE" w:rsidRDefault="003D63DE" w:rsidP="003D63DE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773.600,00</w:t>
            </w:r>
          </w:p>
        </w:tc>
        <w:tc>
          <w:tcPr>
            <w:tcW w:w="866" w:type="pct"/>
            <w:vAlign w:val="center"/>
          </w:tcPr>
          <w:p w14:paraId="396E1A3F" w14:textId="462C8F42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737.500,00</w:t>
            </w:r>
          </w:p>
        </w:tc>
        <w:tc>
          <w:tcPr>
            <w:tcW w:w="863" w:type="pct"/>
            <w:vAlign w:val="center"/>
          </w:tcPr>
          <w:p w14:paraId="4FF1BE39" w14:textId="3680C439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779.600,00</w:t>
            </w:r>
          </w:p>
        </w:tc>
      </w:tr>
      <w:tr w:rsidR="003D63DE" w:rsidRPr="00E5198E" w14:paraId="7001AE9B" w14:textId="77777777" w:rsidTr="003D63DE">
        <w:trPr>
          <w:trHeight w:val="706"/>
          <w:jc w:val="center"/>
        </w:trPr>
        <w:tc>
          <w:tcPr>
            <w:tcW w:w="834" w:type="pct"/>
            <w:vAlign w:val="center"/>
          </w:tcPr>
          <w:p w14:paraId="1DDFE502" w14:textId="15690140" w:rsidR="003D63DE" w:rsidRPr="003D63DE" w:rsidRDefault="003D63DE" w:rsidP="003D63DE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34 </w:t>
            </w: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798" w:type="pct"/>
            <w:vAlign w:val="center"/>
          </w:tcPr>
          <w:p w14:paraId="7944A293" w14:textId="04F4921B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5.532,77</w:t>
            </w:r>
          </w:p>
        </w:tc>
        <w:tc>
          <w:tcPr>
            <w:tcW w:w="812" w:type="pct"/>
            <w:vAlign w:val="center"/>
          </w:tcPr>
          <w:p w14:paraId="591DE8CC" w14:textId="3595CFA7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8.000,00</w:t>
            </w:r>
          </w:p>
        </w:tc>
        <w:tc>
          <w:tcPr>
            <w:tcW w:w="827" w:type="pct"/>
            <w:vAlign w:val="center"/>
          </w:tcPr>
          <w:p w14:paraId="6B78BCA3" w14:textId="4F4C1C33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30.000,00</w:t>
            </w:r>
          </w:p>
        </w:tc>
        <w:tc>
          <w:tcPr>
            <w:tcW w:w="866" w:type="pct"/>
            <w:vAlign w:val="center"/>
          </w:tcPr>
          <w:p w14:paraId="11E9B3F3" w14:textId="35E2A4E6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25.000,00</w:t>
            </w:r>
          </w:p>
        </w:tc>
        <w:tc>
          <w:tcPr>
            <w:tcW w:w="863" w:type="pct"/>
            <w:vAlign w:val="center"/>
          </w:tcPr>
          <w:p w14:paraId="4DA93922" w14:textId="52DCD343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12.000,00</w:t>
            </w:r>
          </w:p>
        </w:tc>
      </w:tr>
      <w:tr w:rsidR="003D63DE" w:rsidRPr="00E5198E" w14:paraId="79E3A3AD" w14:textId="77777777" w:rsidTr="003D63DE">
        <w:trPr>
          <w:trHeight w:val="706"/>
          <w:jc w:val="center"/>
        </w:trPr>
        <w:tc>
          <w:tcPr>
            <w:tcW w:w="834" w:type="pct"/>
            <w:vAlign w:val="center"/>
          </w:tcPr>
          <w:p w14:paraId="631DE2E0" w14:textId="3ECF0730" w:rsidR="003D63DE" w:rsidRPr="003D63DE" w:rsidRDefault="003D63DE" w:rsidP="003D63DE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sz w:val="20"/>
                <w:szCs w:val="20"/>
              </w:rPr>
              <w:t>35</w:t>
            </w: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Subvencije</w:t>
            </w:r>
          </w:p>
        </w:tc>
        <w:tc>
          <w:tcPr>
            <w:tcW w:w="798" w:type="pct"/>
            <w:vAlign w:val="center"/>
          </w:tcPr>
          <w:p w14:paraId="0C9593D4" w14:textId="7CA184A8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33.698,00</w:t>
            </w:r>
          </w:p>
        </w:tc>
        <w:tc>
          <w:tcPr>
            <w:tcW w:w="812" w:type="pct"/>
            <w:vAlign w:val="center"/>
          </w:tcPr>
          <w:p w14:paraId="6154E76F" w14:textId="5B6B20A2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300.000,00</w:t>
            </w:r>
          </w:p>
        </w:tc>
        <w:tc>
          <w:tcPr>
            <w:tcW w:w="827" w:type="pct"/>
            <w:vAlign w:val="center"/>
          </w:tcPr>
          <w:p w14:paraId="113F68BD" w14:textId="37CFCD94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300.000,00</w:t>
            </w:r>
          </w:p>
        </w:tc>
        <w:tc>
          <w:tcPr>
            <w:tcW w:w="866" w:type="pct"/>
            <w:vAlign w:val="center"/>
          </w:tcPr>
          <w:p w14:paraId="48A1E537" w14:textId="3A0E81BB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300.000,00</w:t>
            </w:r>
          </w:p>
        </w:tc>
        <w:tc>
          <w:tcPr>
            <w:tcW w:w="863" w:type="pct"/>
            <w:vAlign w:val="center"/>
          </w:tcPr>
          <w:p w14:paraId="05E33E8F" w14:textId="5993AA0A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300.000,00</w:t>
            </w:r>
          </w:p>
        </w:tc>
      </w:tr>
      <w:tr w:rsidR="003D63DE" w:rsidRPr="00E5198E" w14:paraId="1A4BD600" w14:textId="77777777" w:rsidTr="003D63DE">
        <w:trPr>
          <w:trHeight w:val="1172"/>
          <w:jc w:val="center"/>
        </w:trPr>
        <w:tc>
          <w:tcPr>
            <w:tcW w:w="834" w:type="pct"/>
            <w:vAlign w:val="center"/>
          </w:tcPr>
          <w:p w14:paraId="3A30E062" w14:textId="7B2CE1BD" w:rsidR="003D63DE" w:rsidRPr="003D63DE" w:rsidRDefault="003D63DE" w:rsidP="003D63DE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sz w:val="20"/>
                <w:szCs w:val="20"/>
              </w:rPr>
              <w:t>36</w:t>
            </w: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Pomoći dane u inozemstvo i unutar opće države</w:t>
            </w:r>
          </w:p>
        </w:tc>
        <w:tc>
          <w:tcPr>
            <w:tcW w:w="798" w:type="pct"/>
            <w:vAlign w:val="center"/>
          </w:tcPr>
          <w:p w14:paraId="6C54B256" w14:textId="10EF29F0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774.739,34</w:t>
            </w:r>
          </w:p>
        </w:tc>
        <w:tc>
          <w:tcPr>
            <w:tcW w:w="812" w:type="pct"/>
            <w:vAlign w:val="center"/>
          </w:tcPr>
          <w:p w14:paraId="084A8F53" w14:textId="422889AB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2.089.500,00</w:t>
            </w:r>
          </w:p>
        </w:tc>
        <w:tc>
          <w:tcPr>
            <w:tcW w:w="827" w:type="pct"/>
            <w:vAlign w:val="center"/>
          </w:tcPr>
          <w:p w14:paraId="2F690B3E" w14:textId="283648C7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1.793.300,00</w:t>
            </w:r>
          </w:p>
        </w:tc>
        <w:tc>
          <w:tcPr>
            <w:tcW w:w="866" w:type="pct"/>
            <w:vAlign w:val="center"/>
          </w:tcPr>
          <w:p w14:paraId="6BE103D1" w14:textId="4592C419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1.042.000,00</w:t>
            </w:r>
          </w:p>
        </w:tc>
        <w:tc>
          <w:tcPr>
            <w:tcW w:w="863" w:type="pct"/>
            <w:vAlign w:val="center"/>
          </w:tcPr>
          <w:p w14:paraId="325C4EE8" w14:textId="2A79C9B3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1.062.000,00</w:t>
            </w:r>
          </w:p>
        </w:tc>
      </w:tr>
      <w:tr w:rsidR="003D63DE" w:rsidRPr="00E5198E" w14:paraId="05C2FD61" w14:textId="77777777" w:rsidTr="003D63DE">
        <w:trPr>
          <w:trHeight w:val="691"/>
          <w:jc w:val="center"/>
        </w:trPr>
        <w:tc>
          <w:tcPr>
            <w:tcW w:w="834" w:type="pct"/>
            <w:vAlign w:val="center"/>
          </w:tcPr>
          <w:p w14:paraId="6BAF9931" w14:textId="68050B8C" w:rsidR="003D63DE" w:rsidRPr="003D63DE" w:rsidRDefault="003D63DE" w:rsidP="003D63DE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sz w:val="20"/>
                <w:szCs w:val="20"/>
              </w:rPr>
              <w:t>37</w:t>
            </w: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Naknade građanima i kućanstvima </w:t>
            </w:r>
          </w:p>
        </w:tc>
        <w:tc>
          <w:tcPr>
            <w:tcW w:w="798" w:type="pct"/>
            <w:vAlign w:val="center"/>
          </w:tcPr>
          <w:p w14:paraId="4B4A1415" w14:textId="1D3BB0F8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254.690,14</w:t>
            </w:r>
          </w:p>
        </w:tc>
        <w:tc>
          <w:tcPr>
            <w:tcW w:w="812" w:type="pct"/>
            <w:vAlign w:val="center"/>
          </w:tcPr>
          <w:p w14:paraId="73F14749" w14:textId="1600E4E0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308.400,00</w:t>
            </w:r>
          </w:p>
        </w:tc>
        <w:tc>
          <w:tcPr>
            <w:tcW w:w="827" w:type="pct"/>
            <w:vAlign w:val="center"/>
          </w:tcPr>
          <w:p w14:paraId="0A48BDAC" w14:textId="3B59237E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234.700,00</w:t>
            </w:r>
          </w:p>
        </w:tc>
        <w:tc>
          <w:tcPr>
            <w:tcW w:w="866" w:type="pct"/>
            <w:vAlign w:val="center"/>
          </w:tcPr>
          <w:p w14:paraId="23A13698" w14:textId="65B36280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242.000,00</w:t>
            </w:r>
          </w:p>
        </w:tc>
        <w:tc>
          <w:tcPr>
            <w:tcW w:w="863" w:type="pct"/>
            <w:vAlign w:val="center"/>
          </w:tcPr>
          <w:p w14:paraId="7AB82727" w14:textId="2DD6BE83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240.000,00</w:t>
            </w:r>
          </w:p>
        </w:tc>
      </w:tr>
      <w:tr w:rsidR="003D63DE" w:rsidRPr="00E5198E" w14:paraId="1D93AAD9" w14:textId="77777777" w:rsidTr="003D63DE">
        <w:trPr>
          <w:trHeight w:val="466"/>
          <w:jc w:val="center"/>
        </w:trPr>
        <w:tc>
          <w:tcPr>
            <w:tcW w:w="834" w:type="pct"/>
            <w:vAlign w:val="center"/>
          </w:tcPr>
          <w:p w14:paraId="79B2C24A" w14:textId="28F92A8C" w:rsidR="003D63DE" w:rsidRPr="003D63DE" w:rsidRDefault="003D63DE" w:rsidP="003D63DE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sz w:val="20"/>
                <w:szCs w:val="20"/>
              </w:rPr>
              <w:t>38</w:t>
            </w: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798" w:type="pct"/>
            <w:vAlign w:val="center"/>
          </w:tcPr>
          <w:p w14:paraId="47DACCAD" w14:textId="225784A7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222.171,53</w:t>
            </w:r>
          </w:p>
        </w:tc>
        <w:tc>
          <w:tcPr>
            <w:tcW w:w="812" w:type="pct"/>
            <w:vAlign w:val="center"/>
          </w:tcPr>
          <w:p w14:paraId="2FEAEBE7" w14:textId="1288C513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232.200,00</w:t>
            </w:r>
          </w:p>
        </w:tc>
        <w:tc>
          <w:tcPr>
            <w:tcW w:w="827" w:type="pct"/>
            <w:vAlign w:val="center"/>
          </w:tcPr>
          <w:p w14:paraId="6268DBB3" w14:textId="23FD2B8B" w:rsidR="003D63DE" w:rsidRPr="003D63DE" w:rsidRDefault="003D63DE" w:rsidP="003D63DE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239.400,00</w:t>
            </w:r>
          </w:p>
        </w:tc>
        <w:tc>
          <w:tcPr>
            <w:tcW w:w="866" w:type="pct"/>
            <w:vAlign w:val="center"/>
          </w:tcPr>
          <w:p w14:paraId="6BC1599C" w14:textId="427C2B78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213.500,00</w:t>
            </w:r>
          </w:p>
        </w:tc>
        <w:tc>
          <w:tcPr>
            <w:tcW w:w="863" w:type="pct"/>
            <w:vAlign w:val="center"/>
          </w:tcPr>
          <w:p w14:paraId="7397B1FA" w14:textId="309C685F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218.500,00</w:t>
            </w:r>
          </w:p>
        </w:tc>
      </w:tr>
      <w:tr w:rsidR="003D63DE" w:rsidRPr="00E5198E" w14:paraId="3018C8C6" w14:textId="77777777" w:rsidTr="003D63DE">
        <w:trPr>
          <w:trHeight w:val="932"/>
          <w:jc w:val="center"/>
        </w:trPr>
        <w:tc>
          <w:tcPr>
            <w:tcW w:w="834" w:type="pct"/>
            <w:shd w:val="clear" w:color="auto" w:fill="F2F2F2" w:themeFill="background1" w:themeFillShade="F2"/>
            <w:vAlign w:val="center"/>
          </w:tcPr>
          <w:p w14:paraId="5457AE7F" w14:textId="57D25ECA" w:rsidR="003D63DE" w:rsidRPr="003D63DE" w:rsidRDefault="003D63DE" w:rsidP="003D63DE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798" w:type="pct"/>
            <w:shd w:val="clear" w:color="auto" w:fill="F2F2F2" w:themeFill="background1" w:themeFillShade="F2"/>
            <w:vAlign w:val="center"/>
          </w:tcPr>
          <w:p w14:paraId="78243BDC" w14:textId="759354FF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3D63DE">
              <w:rPr>
                <w:b/>
                <w:bCs/>
                <w:sz w:val="20"/>
                <w:szCs w:val="20"/>
              </w:rPr>
              <w:t>1.442.488,81</w:t>
            </w:r>
          </w:p>
        </w:tc>
        <w:tc>
          <w:tcPr>
            <w:tcW w:w="812" w:type="pct"/>
            <w:shd w:val="clear" w:color="auto" w:fill="F2F2F2" w:themeFill="background1" w:themeFillShade="F2"/>
            <w:vAlign w:val="center"/>
          </w:tcPr>
          <w:p w14:paraId="211959B7" w14:textId="3030A004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3D63DE">
              <w:rPr>
                <w:b/>
                <w:bCs/>
                <w:sz w:val="20"/>
                <w:szCs w:val="20"/>
              </w:rPr>
              <w:t>7.315.400,00</w:t>
            </w:r>
          </w:p>
        </w:tc>
        <w:tc>
          <w:tcPr>
            <w:tcW w:w="827" w:type="pct"/>
            <w:shd w:val="clear" w:color="auto" w:fill="F2F2F2" w:themeFill="background1" w:themeFillShade="F2"/>
            <w:vAlign w:val="center"/>
          </w:tcPr>
          <w:p w14:paraId="64937F72" w14:textId="54778A26" w:rsidR="003D63DE" w:rsidRPr="003D63DE" w:rsidRDefault="003D63DE" w:rsidP="003D63DE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 w:rsidRPr="003D63DE">
              <w:rPr>
                <w:b/>
                <w:bCs/>
                <w:sz w:val="20"/>
                <w:szCs w:val="20"/>
              </w:rPr>
              <w:t>1.961.000,00</w:t>
            </w:r>
          </w:p>
        </w:tc>
        <w:tc>
          <w:tcPr>
            <w:tcW w:w="866" w:type="pct"/>
            <w:shd w:val="clear" w:color="auto" w:fill="F2F2F2" w:themeFill="background1" w:themeFillShade="F2"/>
            <w:vAlign w:val="center"/>
          </w:tcPr>
          <w:p w14:paraId="098D1A93" w14:textId="08FBC5B3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3D63DE">
              <w:rPr>
                <w:b/>
                <w:bCs/>
                <w:sz w:val="20"/>
                <w:szCs w:val="20"/>
              </w:rPr>
              <w:t>1.350.000,00</w:t>
            </w:r>
          </w:p>
        </w:tc>
        <w:tc>
          <w:tcPr>
            <w:tcW w:w="863" w:type="pct"/>
            <w:shd w:val="clear" w:color="auto" w:fill="F2F2F2" w:themeFill="background1" w:themeFillShade="F2"/>
            <w:vAlign w:val="center"/>
          </w:tcPr>
          <w:p w14:paraId="05412AEF" w14:textId="3DDC1B1A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3D63DE">
              <w:rPr>
                <w:b/>
                <w:bCs/>
                <w:sz w:val="20"/>
                <w:szCs w:val="20"/>
              </w:rPr>
              <w:t>1.277.900,00</w:t>
            </w:r>
          </w:p>
        </w:tc>
      </w:tr>
      <w:tr w:rsidR="003D63DE" w:rsidRPr="00E5198E" w14:paraId="182EC77C" w14:textId="77777777" w:rsidTr="003D63DE">
        <w:trPr>
          <w:trHeight w:val="1413"/>
          <w:jc w:val="center"/>
        </w:trPr>
        <w:tc>
          <w:tcPr>
            <w:tcW w:w="834" w:type="pct"/>
            <w:vAlign w:val="center"/>
          </w:tcPr>
          <w:p w14:paraId="06B95A2F" w14:textId="4B25FEDA" w:rsidR="003D63DE" w:rsidRPr="003D63DE" w:rsidRDefault="003D63DE" w:rsidP="003D63DE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sz w:val="20"/>
                <w:szCs w:val="20"/>
              </w:rPr>
              <w:t>41</w:t>
            </w: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Rashodi za nabavu neproizvedene dugotrajne</w:t>
            </w:r>
          </w:p>
          <w:p w14:paraId="4539A49F" w14:textId="0FC56DC8" w:rsidR="003D63DE" w:rsidRPr="003D63DE" w:rsidRDefault="003D63DE" w:rsidP="003D63DE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>imovine</w:t>
            </w:r>
          </w:p>
        </w:tc>
        <w:tc>
          <w:tcPr>
            <w:tcW w:w="798" w:type="pct"/>
            <w:vAlign w:val="center"/>
          </w:tcPr>
          <w:p w14:paraId="2CD6A9FD" w14:textId="40087B54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28.798,00</w:t>
            </w:r>
          </w:p>
        </w:tc>
        <w:tc>
          <w:tcPr>
            <w:tcW w:w="812" w:type="pct"/>
            <w:vAlign w:val="center"/>
          </w:tcPr>
          <w:p w14:paraId="42442D05" w14:textId="207018EA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35.000,00</w:t>
            </w:r>
          </w:p>
        </w:tc>
        <w:tc>
          <w:tcPr>
            <w:tcW w:w="827" w:type="pct"/>
            <w:vAlign w:val="center"/>
          </w:tcPr>
          <w:p w14:paraId="4C7FF80D" w14:textId="077882DB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35.000,00</w:t>
            </w:r>
          </w:p>
        </w:tc>
        <w:tc>
          <w:tcPr>
            <w:tcW w:w="866" w:type="pct"/>
            <w:vAlign w:val="center"/>
          </w:tcPr>
          <w:p w14:paraId="645BDF64" w14:textId="3540C7BA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50.000,00</w:t>
            </w:r>
          </w:p>
        </w:tc>
        <w:tc>
          <w:tcPr>
            <w:tcW w:w="863" w:type="pct"/>
            <w:vAlign w:val="center"/>
          </w:tcPr>
          <w:p w14:paraId="3395E2E9" w14:textId="113AFEF1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0,00</w:t>
            </w:r>
          </w:p>
        </w:tc>
      </w:tr>
      <w:tr w:rsidR="003D63DE" w:rsidRPr="00E5198E" w14:paraId="3B7ED6C6" w14:textId="77777777" w:rsidTr="003D63DE">
        <w:trPr>
          <w:trHeight w:val="1172"/>
          <w:jc w:val="center"/>
        </w:trPr>
        <w:tc>
          <w:tcPr>
            <w:tcW w:w="834" w:type="pct"/>
            <w:vAlign w:val="center"/>
          </w:tcPr>
          <w:p w14:paraId="1B59BDFE" w14:textId="7D3F8FCF" w:rsidR="003D63DE" w:rsidRPr="003D63DE" w:rsidRDefault="003D63DE" w:rsidP="003D63DE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sz w:val="20"/>
                <w:szCs w:val="20"/>
              </w:rPr>
              <w:t xml:space="preserve">42 </w:t>
            </w: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798" w:type="pct"/>
            <w:vAlign w:val="center"/>
          </w:tcPr>
          <w:p w14:paraId="4608CB34" w14:textId="1F532B42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956.093,76</w:t>
            </w:r>
          </w:p>
        </w:tc>
        <w:tc>
          <w:tcPr>
            <w:tcW w:w="812" w:type="pct"/>
            <w:vAlign w:val="center"/>
          </w:tcPr>
          <w:p w14:paraId="5A68539E" w14:textId="54AF564C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7.180.400,00</w:t>
            </w:r>
          </w:p>
        </w:tc>
        <w:tc>
          <w:tcPr>
            <w:tcW w:w="827" w:type="pct"/>
            <w:vAlign w:val="center"/>
          </w:tcPr>
          <w:p w14:paraId="6F5CCA68" w14:textId="658E7AD9" w:rsidR="003D63DE" w:rsidRPr="003D63DE" w:rsidRDefault="003D63DE" w:rsidP="003D63DE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1.826.000,00</w:t>
            </w:r>
          </w:p>
        </w:tc>
        <w:tc>
          <w:tcPr>
            <w:tcW w:w="866" w:type="pct"/>
            <w:vAlign w:val="center"/>
          </w:tcPr>
          <w:p w14:paraId="55CDFB34" w14:textId="260BBD7C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1.020.000,00</w:t>
            </w:r>
          </w:p>
        </w:tc>
        <w:tc>
          <w:tcPr>
            <w:tcW w:w="863" w:type="pct"/>
            <w:vAlign w:val="center"/>
          </w:tcPr>
          <w:p w14:paraId="5A2AEACE" w14:textId="2B71120B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477.900,00</w:t>
            </w:r>
          </w:p>
        </w:tc>
      </w:tr>
      <w:tr w:rsidR="003D63DE" w:rsidRPr="00E5198E" w14:paraId="2F7EF3E5" w14:textId="77777777" w:rsidTr="003D63DE">
        <w:trPr>
          <w:trHeight w:val="1172"/>
          <w:jc w:val="center"/>
        </w:trPr>
        <w:tc>
          <w:tcPr>
            <w:tcW w:w="834" w:type="pct"/>
            <w:vAlign w:val="center"/>
          </w:tcPr>
          <w:p w14:paraId="49E4B5C6" w14:textId="2FEDC806" w:rsidR="003D63DE" w:rsidRPr="003D63DE" w:rsidRDefault="003D63DE" w:rsidP="003D63DE">
            <w:pPr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sz w:val="20"/>
                <w:szCs w:val="20"/>
              </w:rPr>
              <w:t>45</w:t>
            </w:r>
            <w:r w:rsidRPr="003D63DE">
              <w:rPr>
                <w:rFonts w:asciiTheme="majorHAnsi" w:hAnsiTheme="majorHAnsi" w:cstheme="minorHAnsi"/>
                <w:bCs/>
                <w:sz w:val="20"/>
                <w:szCs w:val="20"/>
              </w:rPr>
              <w:t xml:space="preserve"> Rashodi za dodatna ulaganja na nefinancijskoj imovini</w:t>
            </w:r>
          </w:p>
        </w:tc>
        <w:tc>
          <w:tcPr>
            <w:tcW w:w="798" w:type="pct"/>
            <w:vAlign w:val="center"/>
          </w:tcPr>
          <w:p w14:paraId="3190D09F" w14:textId="2BCDFB3A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457.597,05</w:t>
            </w:r>
          </w:p>
        </w:tc>
        <w:tc>
          <w:tcPr>
            <w:tcW w:w="812" w:type="pct"/>
            <w:vAlign w:val="center"/>
          </w:tcPr>
          <w:p w14:paraId="1BA0282C" w14:textId="182BA1A3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100.000,00</w:t>
            </w:r>
          </w:p>
        </w:tc>
        <w:tc>
          <w:tcPr>
            <w:tcW w:w="827" w:type="pct"/>
            <w:vAlign w:val="center"/>
          </w:tcPr>
          <w:p w14:paraId="6A31F39A" w14:textId="5CE49B37" w:rsidR="003D63DE" w:rsidRPr="003D63DE" w:rsidRDefault="003D63DE" w:rsidP="003D63DE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100.000,00</w:t>
            </w:r>
          </w:p>
        </w:tc>
        <w:tc>
          <w:tcPr>
            <w:tcW w:w="866" w:type="pct"/>
            <w:vAlign w:val="center"/>
          </w:tcPr>
          <w:p w14:paraId="195B5010" w14:textId="4923853D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280.000,00</w:t>
            </w:r>
          </w:p>
        </w:tc>
        <w:tc>
          <w:tcPr>
            <w:tcW w:w="863" w:type="pct"/>
            <w:vAlign w:val="center"/>
          </w:tcPr>
          <w:p w14:paraId="5F1B259D" w14:textId="72BB6374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800.000,00</w:t>
            </w:r>
          </w:p>
        </w:tc>
      </w:tr>
      <w:tr w:rsidR="003D63DE" w:rsidRPr="00E5198E" w14:paraId="74724726" w14:textId="77777777" w:rsidTr="003D63DE">
        <w:trPr>
          <w:trHeight w:val="1172"/>
          <w:jc w:val="center"/>
        </w:trPr>
        <w:tc>
          <w:tcPr>
            <w:tcW w:w="834" w:type="pct"/>
            <w:vAlign w:val="center"/>
          </w:tcPr>
          <w:p w14:paraId="1DF6DD31" w14:textId="5E1CE197" w:rsidR="003D63DE" w:rsidRPr="003D63DE" w:rsidRDefault="003D63DE" w:rsidP="003D63DE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3D63DE">
              <w:rPr>
                <w:rFonts w:asciiTheme="majorHAnsi" w:hAnsiTheme="majorHAnsi" w:cstheme="minorHAnsi"/>
                <w:b/>
                <w:sz w:val="20"/>
                <w:szCs w:val="20"/>
              </w:rPr>
              <w:t>5 Izdaci za financijsku imovinu i otplate zajmova</w:t>
            </w:r>
          </w:p>
        </w:tc>
        <w:tc>
          <w:tcPr>
            <w:tcW w:w="798" w:type="pct"/>
            <w:vAlign w:val="center"/>
          </w:tcPr>
          <w:p w14:paraId="22905F38" w14:textId="03C15E0F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3D63DE">
              <w:rPr>
                <w:b/>
                <w:bCs/>
                <w:sz w:val="20"/>
                <w:szCs w:val="20"/>
              </w:rPr>
              <w:t>37.326,08</w:t>
            </w:r>
          </w:p>
        </w:tc>
        <w:tc>
          <w:tcPr>
            <w:tcW w:w="812" w:type="pct"/>
            <w:vAlign w:val="center"/>
          </w:tcPr>
          <w:p w14:paraId="17A1A696" w14:textId="2C421B40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3D63DE">
              <w:rPr>
                <w:b/>
                <w:bCs/>
                <w:sz w:val="20"/>
                <w:szCs w:val="20"/>
              </w:rPr>
              <w:t>40.000,00</w:t>
            </w:r>
          </w:p>
        </w:tc>
        <w:tc>
          <w:tcPr>
            <w:tcW w:w="827" w:type="pct"/>
            <w:vAlign w:val="center"/>
          </w:tcPr>
          <w:p w14:paraId="2F8087A8" w14:textId="7F1C29C2" w:rsidR="003D63DE" w:rsidRPr="003D63DE" w:rsidRDefault="003D63DE" w:rsidP="003D63DE">
            <w:pPr>
              <w:jc w:val="center"/>
              <w:rPr>
                <w:rFonts w:asciiTheme="majorHAnsi" w:hAnsiTheme="majorHAnsi" w:cs="Calibri"/>
                <w:b/>
                <w:bCs/>
                <w:color w:val="000000"/>
                <w:sz w:val="20"/>
                <w:szCs w:val="20"/>
              </w:rPr>
            </w:pPr>
            <w:r w:rsidRPr="003D63DE">
              <w:rPr>
                <w:b/>
                <w:bCs/>
                <w:sz w:val="20"/>
                <w:szCs w:val="20"/>
              </w:rPr>
              <w:t>700.000,00</w:t>
            </w:r>
          </w:p>
        </w:tc>
        <w:tc>
          <w:tcPr>
            <w:tcW w:w="866" w:type="pct"/>
            <w:vAlign w:val="center"/>
          </w:tcPr>
          <w:p w14:paraId="70E11697" w14:textId="767AEA90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3D63DE">
              <w:rPr>
                <w:b/>
                <w:bCs/>
                <w:sz w:val="20"/>
                <w:szCs w:val="20"/>
              </w:rPr>
              <w:t>600.000,00</w:t>
            </w:r>
          </w:p>
        </w:tc>
        <w:tc>
          <w:tcPr>
            <w:tcW w:w="863" w:type="pct"/>
            <w:vAlign w:val="center"/>
          </w:tcPr>
          <w:p w14:paraId="062C818A" w14:textId="64859683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/>
                <w:bCs/>
                <w:sz w:val="20"/>
                <w:szCs w:val="20"/>
              </w:rPr>
            </w:pPr>
            <w:r w:rsidRPr="003D63DE">
              <w:rPr>
                <w:b/>
                <w:bCs/>
                <w:sz w:val="20"/>
                <w:szCs w:val="20"/>
              </w:rPr>
              <w:t>300.000,00</w:t>
            </w:r>
          </w:p>
        </w:tc>
      </w:tr>
      <w:tr w:rsidR="003D63DE" w:rsidRPr="00E5198E" w14:paraId="3AC2BE8B" w14:textId="77777777" w:rsidTr="003D63DE">
        <w:trPr>
          <w:trHeight w:val="1172"/>
          <w:jc w:val="center"/>
        </w:trPr>
        <w:tc>
          <w:tcPr>
            <w:tcW w:w="834" w:type="pct"/>
            <w:vAlign w:val="center"/>
          </w:tcPr>
          <w:p w14:paraId="787273F8" w14:textId="77777777" w:rsidR="003D63DE" w:rsidRPr="00E5198E" w:rsidRDefault="003D63DE" w:rsidP="003D63DE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  <w:r w:rsidRPr="00E5198E">
              <w:rPr>
                <w:rFonts w:asciiTheme="majorHAnsi" w:hAnsiTheme="majorHAnsi" w:cstheme="minorHAnsi"/>
                <w:b/>
                <w:sz w:val="20"/>
                <w:szCs w:val="20"/>
              </w:rPr>
              <w:lastRenderedPageBreak/>
              <w:t xml:space="preserve">54 </w:t>
            </w:r>
          </w:p>
          <w:p w14:paraId="569A6259" w14:textId="77777777" w:rsidR="003D63DE" w:rsidRPr="00E5198E" w:rsidRDefault="003D63DE" w:rsidP="003D63DE">
            <w:pPr>
              <w:rPr>
                <w:rFonts w:asciiTheme="majorHAnsi" w:hAnsiTheme="majorHAnsi" w:cs="Calibri"/>
                <w:color w:val="000000"/>
              </w:rPr>
            </w:pPr>
            <w:r w:rsidRPr="00E5198E">
              <w:rPr>
                <w:rFonts w:asciiTheme="majorHAnsi" w:hAnsiTheme="majorHAnsi" w:cs="Calibri"/>
                <w:color w:val="000000"/>
              </w:rPr>
              <w:t>Izdaci za otplatu glavnice primljenih kredita i zajmova</w:t>
            </w:r>
          </w:p>
          <w:p w14:paraId="60E12D06" w14:textId="324ABE47" w:rsidR="003D63DE" w:rsidRPr="00E5198E" w:rsidRDefault="003D63DE" w:rsidP="003D63DE">
            <w:pPr>
              <w:rPr>
                <w:rFonts w:asciiTheme="majorHAnsi" w:hAnsiTheme="majorHAnsi" w:cstheme="minorHAnsi"/>
                <w:b/>
                <w:sz w:val="20"/>
                <w:szCs w:val="20"/>
              </w:rPr>
            </w:pPr>
          </w:p>
        </w:tc>
        <w:tc>
          <w:tcPr>
            <w:tcW w:w="798" w:type="pct"/>
            <w:vAlign w:val="center"/>
          </w:tcPr>
          <w:p w14:paraId="398925E8" w14:textId="73EC17B2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37.326,08</w:t>
            </w:r>
          </w:p>
        </w:tc>
        <w:tc>
          <w:tcPr>
            <w:tcW w:w="812" w:type="pct"/>
            <w:vAlign w:val="center"/>
          </w:tcPr>
          <w:p w14:paraId="5D80103E" w14:textId="43560E63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40.000,00</w:t>
            </w:r>
          </w:p>
        </w:tc>
        <w:tc>
          <w:tcPr>
            <w:tcW w:w="827" w:type="pct"/>
            <w:vAlign w:val="center"/>
          </w:tcPr>
          <w:p w14:paraId="14FC07FF" w14:textId="5772B638" w:rsidR="003D63DE" w:rsidRPr="003D63DE" w:rsidRDefault="003D63DE" w:rsidP="003D63DE">
            <w:pPr>
              <w:jc w:val="center"/>
              <w:rPr>
                <w:rFonts w:asciiTheme="majorHAnsi" w:hAnsiTheme="majorHAnsi" w:cs="Calibri"/>
                <w:color w:val="000000"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700.000,00</w:t>
            </w:r>
          </w:p>
        </w:tc>
        <w:tc>
          <w:tcPr>
            <w:tcW w:w="866" w:type="pct"/>
            <w:vAlign w:val="center"/>
          </w:tcPr>
          <w:p w14:paraId="23CB8393" w14:textId="66C55C68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600.000,00</w:t>
            </w:r>
          </w:p>
        </w:tc>
        <w:tc>
          <w:tcPr>
            <w:tcW w:w="863" w:type="pct"/>
            <w:vAlign w:val="center"/>
          </w:tcPr>
          <w:p w14:paraId="5183723F" w14:textId="3C76E85C" w:rsidR="003D63DE" w:rsidRPr="003D63DE" w:rsidRDefault="003D63DE" w:rsidP="003D63DE">
            <w:pPr>
              <w:jc w:val="center"/>
              <w:rPr>
                <w:rFonts w:asciiTheme="majorHAnsi" w:hAnsiTheme="majorHAnsi" w:cstheme="minorHAnsi"/>
                <w:bCs/>
                <w:sz w:val="20"/>
                <w:szCs w:val="20"/>
              </w:rPr>
            </w:pPr>
            <w:r w:rsidRPr="003D63DE">
              <w:rPr>
                <w:sz w:val="20"/>
                <w:szCs w:val="20"/>
              </w:rPr>
              <w:t>300.000,00</w:t>
            </w:r>
          </w:p>
        </w:tc>
      </w:tr>
    </w:tbl>
    <w:p w14:paraId="542D70EE" w14:textId="77777777" w:rsidR="00395040" w:rsidRPr="00E5198E" w:rsidRDefault="00395040" w:rsidP="00395040">
      <w:pPr>
        <w:rPr>
          <w:rFonts w:asciiTheme="majorHAnsi" w:hAnsiTheme="majorHAnsi" w:cstheme="minorHAnsi"/>
          <w:b/>
          <w:sz w:val="24"/>
          <w:szCs w:val="24"/>
        </w:rPr>
      </w:pPr>
    </w:p>
    <w:p w14:paraId="2F26594E" w14:textId="40F61945" w:rsidR="00875174" w:rsidRPr="00E5198E" w:rsidRDefault="00395040" w:rsidP="00916DCD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  <w:r w:rsidRPr="00E5198E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drawing>
          <wp:inline distT="0" distB="0" distL="0" distR="0" wp14:anchorId="3C3455DE" wp14:editId="7312B708">
            <wp:extent cx="5629275" cy="3295650"/>
            <wp:effectExtent l="0" t="0" r="9525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4692B6E" w14:textId="1770CB93" w:rsidR="00350570" w:rsidRPr="00E5198E" w:rsidRDefault="00350570" w:rsidP="005B756A">
      <w:pPr>
        <w:shd w:val="clear" w:color="auto" w:fill="F2F2F2" w:themeFill="background1" w:themeFillShade="F2"/>
        <w:spacing w:after="0"/>
        <w:jc w:val="both"/>
        <w:rPr>
          <w:rFonts w:asciiTheme="majorHAnsi" w:hAnsiTheme="majorHAnsi" w:cstheme="minorHAnsi"/>
          <w:b/>
          <w:color w:val="FF0000"/>
          <w:sz w:val="24"/>
          <w:szCs w:val="24"/>
        </w:rPr>
      </w:pPr>
    </w:p>
    <w:p w14:paraId="21B3D6AE" w14:textId="61F7C12D" w:rsidR="00350570" w:rsidRPr="00E5198E" w:rsidRDefault="00350570" w:rsidP="005B756A">
      <w:pPr>
        <w:shd w:val="clear" w:color="auto" w:fill="F2F2F2" w:themeFill="background1" w:themeFillShade="F2"/>
        <w:spacing w:after="0"/>
        <w:jc w:val="both"/>
        <w:rPr>
          <w:rFonts w:asciiTheme="majorHAnsi" w:hAnsiTheme="majorHAnsi" w:cstheme="minorHAnsi"/>
          <w:b/>
          <w:bCs/>
          <w:sz w:val="24"/>
          <w:szCs w:val="24"/>
        </w:rPr>
      </w:pPr>
      <w:r w:rsidRPr="00E5198E">
        <w:rPr>
          <w:rFonts w:asciiTheme="majorHAnsi" w:hAnsiTheme="majorHAnsi" w:cstheme="minorHAnsi"/>
          <w:b/>
          <w:bCs/>
          <w:sz w:val="24"/>
          <w:szCs w:val="24"/>
        </w:rPr>
        <w:t>Rashodi poslovanja</w:t>
      </w:r>
    </w:p>
    <w:p w14:paraId="78BAB93B" w14:textId="77777777" w:rsidR="00350570" w:rsidRPr="00E5198E" w:rsidRDefault="00350570" w:rsidP="00350570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</w:p>
    <w:p w14:paraId="0B3FA223" w14:textId="57A99173" w:rsidR="00350570" w:rsidRPr="00E5198E" w:rsidRDefault="00350570" w:rsidP="00350570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 xml:space="preserve">Rashodi poslovanja Općine </w:t>
      </w:r>
      <w:r w:rsidR="007304C6" w:rsidRPr="00E5198E">
        <w:rPr>
          <w:rFonts w:asciiTheme="majorHAnsi" w:hAnsiTheme="majorHAnsi" w:cstheme="minorHAnsi"/>
          <w:sz w:val="24"/>
          <w:szCs w:val="24"/>
        </w:rPr>
        <w:t>Gola</w:t>
      </w:r>
      <w:r w:rsidRPr="00E5198E">
        <w:rPr>
          <w:rFonts w:asciiTheme="majorHAnsi" w:hAnsiTheme="majorHAnsi" w:cstheme="minorHAnsi"/>
          <w:sz w:val="24"/>
          <w:szCs w:val="24"/>
        </w:rPr>
        <w:t xml:space="preserve"> za 202</w:t>
      </w:r>
      <w:r w:rsidR="00486FC5">
        <w:rPr>
          <w:rFonts w:asciiTheme="majorHAnsi" w:hAnsiTheme="majorHAnsi" w:cstheme="minorHAnsi"/>
          <w:sz w:val="24"/>
          <w:szCs w:val="24"/>
        </w:rPr>
        <w:t>6</w:t>
      </w:r>
      <w:r w:rsidRPr="00E5198E">
        <w:rPr>
          <w:rFonts w:asciiTheme="majorHAnsi" w:hAnsiTheme="majorHAnsi" w:cstheme="minorHAnsi"/>
          <w:sz w:val="24"/>
          <w:szCs w:val="24"/>
        </w:rPr>
        <w:t xml:space="preserve">. godinu planirani su u iznosu od </w:t>
      </w:r>
      <w:r w:rsidR="00486FC5">
        <w:rPr>
          <w:rFonts w:asciiTheme="majorHAnsi" w:hAnsiTheme="majorHAnsi" w:cstheme="minorHAnsi"/>
          <w:sz w:val="24"/>
          <w:szCs w:val="24"/>
        </w:rPr>
        <w:t>3.789.000,00</w:t>
      </w:r>
      <w:r w:rsidR="00181ABD"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Pr="00E5198E">
        <w:rPr>
          <w:rFonts w:asciiTheme="majorHAnsi" w:hAnsiTheme="majorHAnsi" w:cstheme="minorHAnsi"/>
          <w:sz w:val="24"/>
          <w:szCs w:val="24"/>
        </w:rPr>
        <w:t>, a čine ih:</w:t>
      </w:r>
    </w:p>
    <w:p w14:paraId="233BD2C9" w14:textId="2F68330C" w:rsidR="00350570" w:rsidRPr="00E5198E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 xml:space="preserve">Rashodi za zaposlene planirani u iznosu </w:t>
      </w:r>
      <w:r w:rsidR="00486FC5">
        <w:rPr>
          <w:rFonts w:asciiTheme="majorHAnsi" w:hAnsiTheme="majorHAnsi" w:cstheme="minorHAnsi"/>
          <w:sz w:val="24"/>
          <w:szCs w:val="24"/>
        </w:rPr>
        <w:t>418</w:t>
      </w:r>
      <w:r w:rsidR="00F72611" w:rsidRPr="00E5198E">
        <w:rPr>
          <w:rFonts w:asciiTheme="majorHAnsi" w:hAnsiTheme="majorHAnsi" w:cstheme="minorHAnsi"/>
          <w:sz w:val="24"/>
          <w:szCs w:val="24"/>
        </w:rPr>
        <w:t>.000,00</w:t>
      </w:r>
      <w:r w:rsidR="00181ABD"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Pr="00E5198E">
        <w:rPr>
          <w:rFonts w:asciiTheme="majorHAnsi" w:hAnsiTheme="majorHAnsi" w:cstheme="minorHAnsi"/>
          <w:sz w:val="24"/>
          <w:szCs w:val="24"/>
        </w:rPr>
        <w:t>;</w:t>
      </w:r>
    </w:p>
    <w:p w14:paraId="49123A17" w14:textId="6A9E331E" w:rsidR="00350570" w:rsidRPr="00E5198E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 xml:space="preserve">Materijalni rashodi planirani u iznosu od </w:t>
      </w:r>
      <w:r w:rsidR="00486FC5">
        <w:rPr>
          <w:rFonts w:asciiTheme="majorHAnsi" w:hAnsiTheme="majorHAnsi" w:cstheme="minorHAnsi"/>
          <w:sz w:val="24"/>
          <w:szCs w:val="24"/>
        </w:rPr>
        <w:t>773.600,00</w:t>
      </w:r>
      <w:r w:rsidR="00181ABD"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Pr="00E5198E">
        <w:rPr>
          <w:rFonts w:asciiTheme="majorHAnsi" w:hAnsiTheme="majorHAnsi" w:cstheme="minorHAnsi"/>
          <w:sz w:val="24"/>
          <w:szCs w:val="24"/>
        </w:rPr>
        <w:t>;</w:t>
      </w:r>
    </w:p>
    <w:p w14:paraId="5B4B72B9" w14:textId="557CAD79" w:rsidR="00350570" w:rsidRPr="00E5198E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 xml:space="preserve">Financijski rashodi planirani u iznosu od </w:t>
      </w:r>
      <w:r w:rsidR="00486FC5">
        <w:rPr>
          <w:rFonts w:asciiTheme="majorHAnsi" w:hAnsiTheme="majorHAnsi" w:cstheme="minorHAnsi"/>
          <w:sz w:val="24"/>
          <w:szCs w:val="24"/>
        </w:rPr>
        <w:t>30</w:t>
      </w:r>
      <w:r w:rsidR="00F72611" w:rsidRPr="00E5198E">
        <w:rPr>
          <w:rFonts w:asciiTheme="majorHAnsi" w:hAnsiTheme="majorHAnsi" w:cstheme="minorHAnsi"/>
          <w:sz w:val="24"/>
          <w:szCs w:val="24"/>
        </w:rPr>
        <w:t>.000,00</w:t>
      </w:r>
      <w:r w:rsidR="00181ABD"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="004E287E" w:rsidRPr="00E5198E">
        <w:rPr>
          <w:rFonts w:asciiTheme="majorHAnsi" w:hAnsiTheme="majorHAnsi" w:cstheme="minorHAnsi"/>
          <w:sz w:val="24"/>
          <w:szCs w:val="24"/>
        </w:rPr>
        <w:t>;</w:t>
      </w:r>
    </w:p>
    <w:p w14:paraId="26B28A4D" w14:textId="6F554C77" w:rsidR="00DD7FB9" w:rsidRPr="00E5198E" w:rsidRDefault="00DD7FB9" w:rsidP="00EB461D">
      <w:pPr>
        <w:pStyle w:val="Odlomakpopisa"/>
        <w:numPr>
          <w:ilvl w:val="0"/>
          <w:numId w:val="33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 xml:space="preserve">Subvencije planirane u iznosu od </w:t>
      </w:r>
      <w:r w:rsidR="005A309A" w:rsidRPr="00E5198E">
        <w:rPr>
          <w:rFonts w:asciiTheme="majorHAnsi" w:hAnsiTheme="majorHAnsi" w:cstheme="minorHAnsi"/>
          <w:sz w:val="24"/>
          <w:szCs w:val="24"/>
        </w:rPr>
        <w:t>3</w:t>
      </w:r>
      <w:r w:rsidR="00F72611" w:rsidRPr="00E5198E">
        <w:rPr>
          <w:rFonts w:asciiTheme="majorHAnsi" w:hAnsiTheme="majorHAnsi" w:cstheme="minorHAnsi"/>
          <w:sz w:val="24"/>
          <w:szCs w:val="24"/>
        </w:rPr>
        <w:t>00.000,00</w:t>
      </w:r>
      <w:r w:rsidR="00181ABD"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="00544F52" w:rsidRPr="00E5198E">
        <w:rPr>
          <w:rFonts w:asciiTheme="majorHAnsi" w:hAnsiTheme="majorHAnsi" w:cstheme="minorHAnsi"/>
          <w:sz w:val="24"/>
          <w:szCs w:val="24"/>
        </w:rPr>
        <w:t>;</w:t>
      </w:r>
    </w:p>
    <w:p w14:paraId="787D1266" w14:textId="4E230CF4" w:rsidR="00350570" w:rsidRPr="00E5198E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 xml:space="preserve">Pomoći dane u inozemstvo i unutar općeg proračuna planirane u iznosu od </w:t>
      </w:r>
      <w:r w:rsidR="00486FC5">
        <w:rPr>
          <w:rFonts w:asciiTheme="majorHAnsi" w:hAnsiTheme="majorHAnsi" w:cstheme="minorHAnsi"/>
          <w:sz w:val="24"/>
          <w:szCs w:val="24"/>
        </w:rPr>
        <w:t>1.793.300,00</w:t>
      </w:r>
      <w:r w:rsidR="00181ABD"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="006517AC" w:rsidRPr="00E5198E">
        <w:rPr>
          <w:rFonts w:asciiTheme="majorHAnsi" w:hAnsiTheme="majorHAnsi" w:cstheme="minorHAnsi"/>
          <w:sz w:val="24"/>
          <w:szCs w:val="24"/>
        </w:rPr>
        <w:t>;</w:t>
      </w:r>
    </w:p>
    <w:p w14:paraId="7137C22C" w14:textId="7329DFA6" w:rsidR="00350570" w:rsidRPr="00E5198E" w:rsidRDefault="00350570" w:rsidP="00EB461D">
      <w:pPr>
        <w:pStyle w:val="Odlomakpopisa"/>
        <w:numPr>
          <w:ilvl w:val="0"/>
          <w:numId w:val="33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 xml:space="preserve">Naknade građanima i kućanstvima na temelju osiguranja i druge naknade planirane u iznosu od </w:t>
      </w:r>
      <w:r w:rsidR="00486FC5">
        <w:rPr>
          <w:rFonts w:asciiTheme="majorHAnsi" w:hAnsiTheme="majorHAnsi" w:cstheme="minorHAnsi"/>
          <w:sz w:val="24"/>
          <w:szCs w:val="24"/>
        </w:rPr>
        <w:t>234.700,00</w:t>
      </w:r>
      <w:r w:rsidR="00BC78D4"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="006517AC" w:rsidRPr="00E5198E">
        <w:rPr>
          <w:rFonts w:asciiTheme="majorHAnsi" w:hAnsiTheme="majorHAnsi" w:cstheme="minorHAnsi"/>
          <w:sz w:val="24"/>
          <w:szCs w:val="24"/>
        </w:rPr>
        <w:t>;</w:t>
      </w:r>
    </w:p>
    <w:p w14:paraId="232BB692" w14:textId="4492F91F" w:rsidR="00350570" w:rsidRPr="00E5198E" w:rsidRDefault="00350570" w:rsidP="00350570">
      <w:pPr>
        <w:pStyle w:val="Odlomakpopisa"/>
        <w:numPr>
          <w:ilvl w:val="0"/>
          <w:numId w:val="33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 xml:space="preserve">Ostali rashodi planirani u iznosu od </w:t>
      </w:r>
      <w:r w:rsidR="00486FC5">
        <w:rPr>
          <w:rFonts w:asciiTheme="majorHAnsi" w:hAnsiTheme="majorHAnsi" w:cstheme="minorHAnsi"/>
          <w:sz w:val="24"/>
          <w:szCs w:val="24"/>
        </w:rPr>
        <w:t>239.400,00</w:t>
      </w:r>
      <w:r w:rsidR="00BC78D4"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="006517AC" w:rsidRPr="00E5198E">
        <w:rPr>
          <w:rFonts w:asciiTheme="majorHAnsi" w:hAnsiTheme="majorHAnsi" w:cstheme="minorHAnsi"/>
          <w:sz w:val="24"/>
          <w:szCs w:val="24"/>
        </w:rPr>
        <w:t>.</w:t>
      </w:r>
    </w:p>
    <w:p w14:paraId="7522BCDB" w14:textId="77777777" w:rsidR="00B6007A" w:rsidRPr="00E5198E" w:rsidRDefault="00B6007A" w:rsidP="00350570">
      <w:pPr>
        <w:spacing w:after="0"/>
        <w:jc w:val="both"/>
        <w:rPr>
          <w:rFonts w:asciiTheme="majorHAnsi" w:hAnsiTheme="majorHAnsi" w:cstheme="minorHAnsi"/>
          <w:b/>
          <w:bCs/>
          <w:sz w:val="24"/>
          <w:szCs w:val="24"/>
        </w:rPr>
      </w:pPr>
    </w:p>
    <w:p w14:paraId="43F128BE" w14:textId="77777777" w:rsidR="006B6D6F" w:rsidRPr="00E5198E" w:rsidRDefault="006B6D6F" w:rsidP="00350570">
      <w:pPr>
        <w:spacing w:after="0"/>
        <w:jc w:val="both"/>
        <w:rPr>
          <w:rFonts w:asciiTheme="majorHAnsi" w:hAnsiTheme="majorHAnsi" w:cstheme="minorHAnsi"/>
          <w:b/>
          <w:bCs/>
          <w:sz w:val="24"/>
          <w:szCs w:val="24"/>
        </w:rPr>
      </w:pPr>
    </w:p>
    <w:p w14:paraId="59C6C11B" w14:textId="77777777" w:rsidR="005A309A" w:rsidRPr="00E5198E" w:rsidRDefault="005A309A" w:rsidP="00350570">
      <w:pPr>
        <w:spacing w:after="0"/>
        <w:jc w:val="both"/>
        <w:rPr>
          <w:rFonts w:asciiTheme="majorHAnsi" w:hAnsiTheme="majorHAnsi" w:cstheme="minorHAnsi"/>
          <w:b/>
          <w:bCs/>
          <w:sz w:val="24"/>
          <w:szCs w:val="24"/>
        </w:rPr>
      </w:pPr>
    </w:p>
    <w:p w14:paraId="2B6CA4FF" w14:textId="77777777" w:rsidR="005A309A" w:rsidRDefault="005A309A" w:rsidP="00350570">
      <w:pPr>
        <w:spacing w:after="0"/>
        <w:jc w:val="both"/>
        <w:rPr>
          <w:rFonts w:asciiTheme="majorHAnsi" w:hAnsiTheme="majorHAnsi" w:cstheme="minorHAnsi"/>
          <w:b/>
          <w:bCs/>
          <w:sz w:val="24"/>
          <w:szCs w:val="24"/>
        </w:rPr>
      </w:pPr>
    </w:p>
    <w:p w14:paraId="298EBA79" w14:textId="77777777" w:rsidR="00486FC5" w:rsidRPr="00E5198E" w:rsidRDefault="00486FC5" w:rsidP="00350570">
      <w:pPr>
        <w:spacing w:after="0"/>
        <w:jc w:val="both"/>
        <w:rPr>
          <w:rFonts w:asciiTheme="majorHAnsi" w:hAnsiTheme="majorHAnsi" w:cstheme="minorHAnsi"/>
          <w:b/>
          <w:bCs/>
          <w:sz w:val="24"/>
          <w:szCs w:val="24"/>
        </w:rPr>
      </w:pPr>
    </w:p>
    <w:p w14:paraId="5F07C76C" w14:textId="38EB06B2" w:rsidR="00350570" w:rsidRPr="00E5198E" w:rsidRDefault="00350570" w:rsidP="00350570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  <w:r w:rsidRPr="00E5198E">
        <w:rPr>
          <w:rFonts w:asciiTheme="majorHAnsi" w:hAnsiTheme="majorHAnsi" w:cstheme="minorHAnsi"/>
          <w:b/>
          <w:bCs/>
          <w:sz w:val="24"/>
          <w:szCs w:val="24"/>
        </w:rPr>
        <w:lastRenderedPageBreak/>
        <w:t>Rashodi za nabavu nefinancijske imovine</w:t>
      </w:r>
    </w:p>
    <w:p w14:paraId="487A568C" w14:textId="534409A1" w:rsidR="00350570" w:rsidRPr="00E5198E" w:rsidRDefault="00350570" w:rsidP="00350570">
      <w:pPr>
        <w:spacing w:after="0"/>
        <w:jc w:val="both"/>
        <w:rPr>
          <w:rFonts w:asciiTheme="majorHAnsi" w:hAnsiTheme="majorHAnsi" w:cstheme="minorHAnsi"/>
          <w:b/>
          <w:sz w:val="24"/>
          <w:szCs w:val="24"/>
        </w:rPr>
      </w:pPr>
    </w:p>
    <w:p w14:paraId="18570A4F" w14:textId="0C786D04" w:rsidR="00350570" w:rsidRPr="00E5198E" w:rsidRDefault="00350570" w:rsidP="00350570">
      <w:pPr>
        <w:spacing w:after="0"/>
        <w:jc w:val="both"/>
        <w:rPr>
          <w:rFonts w:asciiTheme="majorHAnsi" w:hAnsiTheme="majorHAnsi" w:cstheme="minorHAnsi"/>
          <w:b/>
          <w:bCs/>
          <w:sz w:val="24"/>
          <w:szCs w:val="24"/>
        </w:rPr>
      </w:pPr>
      <w:r w:rsidRPr="00E5198E">
        <w:rPr>
          <w:rFonts w:asciiTheme="majorHAnsi" w:hAnsiTheme="majorHAnsi" w:cstheme="minorHAnsi"/>
          <w:b/>
          <w:bCs/>
          <w:sz w:val="24"/>
          <w:szCs w:val="24"/>
        </w:rPr>
        <w:t xml:space="preserve">Rashodi za nabavu nefinancijske imovine planirani u iznosu od </w:t>
      </w:r>
      <w:r w:rsidR="00486FC5">
        <w:rPr>
          <w:rFonts w:asciiTheme="majorHAnsi" w:hAnsiTheme="majorHAnsi" w:cstheme="minorHAnsi"/>
          <w:b/>
          <w:bCs/>
          <w:sz w:val="24"/>
          <w:szCs w:val="24"/>
        </w:rPr>
        <w:t>1.961.000,00</w:t>
      </w:r>
      <w:r w:rsidRPr="00E5198E">
        <w:rPr>
          <w:rFonts w:asciiTheme="majorHAnsi" w:hAnsiTheme="majorHAnsi" w:cstheme="minorHAnsi"/>
          <w:b/>
          <w:bCs/>
          <w:sz w:val="24"/>
          <w:szCs w:val="24"/>
        </w:rPr>
        <w:t>, a čine ih:</w:t>
      </w:r>
    </w:p>
    <w:p w14:paraId="5E333D2F" w14:textId="3D8D8F99" w:rsidR="00350570" w:rsidRPr="00E5198E" w:rsidRDefault="00350570" w:rsidP="00EB461D">
      <w:pPr>
        <w:pStyle w:val="Odlomakpopisa"/>
        <w:numPr>
          <w:ilvl w:val="0"/>
          <w:numId w:val="35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 xml:space="preserve">Rashodi za nabavu neproizvedene dugotrajne imovine planirani u iznosu od </w:t>
      </w:r>
      <w:r w:rsidR="005A309A" w:rsidRPr="00E5198E">
        <w:rPr>
          <w:rFonts w:asciiTheme="majorHAnsi" w:hAnsiTheme="majorHAnsi" w:cstheme="minorHAnsi"/>
          <w:sz w:val="24"/>
          <w:szCs w:val="24"/>
        </w:rPr>
        <w:t>35</w:t>
      </w:r>
      <w:r w:rsidR="00BC78D4" w:rsidRPr="00E5198E">
        <w:rPr>
          <w:rFonts w:asciiTheme="majorHAnsi" w:hAnsiTheme="majorHAnsi" w:cstheme="minorHAnsi"/>
          <w:sz w:val="24"/>
          <w:szCs w:val="24"/>
        </w:rPr>
        <w:t>.000,00 eura</w:t>
      </w:r>
      <w:r w:rsidR="006517AC" w:rsidRPr="00E5198E">
        <w:rPr>
          <w:rFonts w:asciiTheme="majorHAnsi" w:hAnsiTheme="majorHAnsi" w:cstheme="minorHAnsi"/>
          <w:sz w:val="24"/>
          <w:szCs w:val="24"/>
        </w:rPr>
        <w:t>;</w:t>
      </w:r>
    </w:p>
    <w:p w14:paraId="6EBF0EA9" w14:textId="18A5F09C" w:rsidR="00350570" w:rsidRPr="00E5198E" w:rsidRDefault="00350570" w:rsidP="00EB461D">
      <w:pPr>
        <w:pStyle w:val="Odlomakpopisa"/>
        <w:numPr>
          <w:ilvl w:val="0"/>
          <w:numId w:val="35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 xml:space="preserve">Rashodi za nabavu proizvedene dugotrajne imovine planirani u iznosu od </w:t>
      </w:r>
      <w:r w:rsidR="00486FC5">
        <w:rPr>
          <w:rFonts w:asciiTheme="majorHAnsi" w:hAnsiTheme="majorHAnsi" w:cstheme="minorHAnsi"/>
          <w:sz w:val="24"/>
          <w:szCs w:val="24"/>
        </w:rPr>
        <w:t>1.826.000,00</w:t>
      </w:r>
      <w:r w:rsidR="00BC78D4"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="00544F52" w:rsidRPr="00E5198E">
        <w:rPr>
          <w:rFonts w:asciiTheme="majorHAnsi" w:hAnsiTheme="majorHAnsi" w:cstheme="minorHAnsi"/>
          <w:sz w:val="24"/>
          <w:szCs w:val="24"/>
        </w:rPr>
        <w:t>;</w:t>
      </w:r>
    </w:p>
    <w:p w14:paraId="54F80D97" w14:textId="3A00EA81" w:rsidR="009F0E49" w:rsidRPr="00E5198E" w:rsidRDefault="006517AC" w:rsidP="00C209D2">
      <w:pPr>
        <w:pStyle w:val="Odlomakpopisa"/>
        <w:numPr>
          <w:ilvl w:val="0"/>
          <w:numId w:val="35"/>
        </w:num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 xml:space="preserve">Rashodi za dodatna ulaganja na nefinancijskoj imovini planirani u iznosu od </w:t>
      </w:r>
      <w:r w:rsidR="00FB467B">
        <w:rPr>
          <w:rFonts w:asciiTheme="majorHAnsi" w:hAnsiTheme="majorHAnsi" w:cstheme="minorHAnsi"/>
          <w:sz w:val="24"/>
          <w:szCs w:val="24"/>
        </w:rPr>
        <w:t>100.000,00</w:t>
      </w:r>
      <w:r w:rsidR="00BC78D4"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="00544F52" w:rsidRPr="00E5198E">
        <w:rPr>
          <w:rFonts w:asciiTheme="majorHAnsi" w:hAnsiTheme="majorHAnsi" w:cstheme="minorHAnsi"/>
          <w:sz w:val="24"/>
          <w:szCs w:val="24"/>
        </w:rPr>
        <w:t>.</w:t>
      </w:r>
    </w:p>
    <w:p w14:paraId="1677ECBD" w14:textId="6CA7D953" w:rsidR="0095488E" w:rsidRDefault="00E17359" w:rsidP="00E17359">
      <w:pPr>
        <w:spacing w:after="0"/>
        <w:ind w:left="360"/>
        <w:jc w:val="both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Izdaci za financijsku imovinu i otplate zajmova planirani u iznosu od </w:t>
      </w:r>
      <w:r w:rsidR="00486FC5">
        <w:rPr>
          <w:rFonts w:asciiTheme="majorHAnsi" w:hAnsiTheme="majorHAnsi" w:cstheme="minorHAnsi"/>
          <w:sz w:val="24"/>
          <w:szCs w:val="24"/>
        </w:rPr>
        <w:t>70</w:t>
      </w:r>
      <w:r>
        <w:rPr>
          <w:rFonts w:asciiTheme="majorHAnsi" w:hAnsiTheme="majorHAnsi" w:cstheme="minorHAnsi"/>
          <w:sz w:val="24"/>
          <w:szCs w:val="24"/>
        </w:rPr>
        <w:t>0.000,00 eura</w:t>
      </w:r>
    </w:p>
    <w:p w14:paraId="5C5B215A" w14:textId="1B825F46" w:rsidR="00486FC5" w:rsidRPr="00E17359" w:rsidRDefault="00486FC5" w:rsidP="00E17359">
      <w:pPr>
        <w:spacing w:after="0"/>
        <w:ind w:left="360"/>
        <w:jc w:val="both"/>
        <w:rPr>
          <w:rFonts w:asciiTheme="majorHAnsi" w:hAnsiTheme="majorHAnsi" w:cstheme="minorHAnsi"/>
          <w:sz w:val="24"/>
          <w:szCs w:val="24"/>
        </w:rPr>
      </w:pPr>
      <w:r w:rsidRPr="00486FC5">
        <w:rPr>
          <w:rFonts w:asciiTheme="majorHAnsi" w:hAnsiTheme="majorHAnsi" w:cstheme="minorHAnsi"/>
          <w:sz w:val="24"/>
          <w:szCs w:val="24"/>
        </w:rPr>
        <w:t>Višak prihoda prenesen iz prošle godine</w:t>
      </w:r>
      <w:r>
        <w:rPr>
          <w:rFonts w:asciiTheme="majorHAnsi" w:hAnsiTheme="majorHAnsi" w:cstheme="minorHAnsi"/>
          <w:sz w:val="24"/>
          <w:szCs w:val="24"/>
        </w:rPr>
        <w:t xml:space="preserve"> planiran u iznosu od </w:t>
      </w:r>
      <w:r w:rsidR="00422627">
        <w:rPr>
          <w:rFonts w:asciiTheme="majorHAnsi" w:hAnsiTheme="majorHAnsi" w:cstheme="minorHAnsi"/>
          <w:sz w:val="24"/>
          <w:szCs w:val="24"/>
        </w:rPr>
        <w:t xml:space="preserve"> -</w:t>
      </w:r>
      <w:r>
        <w:rPr>
          <w:rFonts w:asciiTheme="majorHAnsi" w:hAnsiTheme="majorHAnsi" w:cstheme="minorHAnsi"/>
          <w:sz w:val="24"/>
          <w:szCs w:val="24"/>
        </w:rPr>
        <w:t>450.000,00 eura.</w:t>
      </w:r>
    </w:p>
    <w:p w14:paraId="6A9022A8" w14:textId="73721737" w:rsidR="00C209D2" w:rsidRPr="00E5198E" w:rsidRDefault="00C209D2" w:rsidP="00C209D2">
      <w:pPr>
        <w:spacing w:after="0"/>
        <w:jc w:val="both"/>
        <w:rPr>
          <w:rFonts w:asciiTheme="majorHAnsi" w:hAnsiTheme="majorHAnsi"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E5198E">
        <w:rPr>
          <w:rFonts w:asciiTheme="majorHAnsi" w:hAnsiTheme="majorHAnsi" w:cstheme="minorHAnsi"/>
          <w:noProof/>
          <w:sz w:val="24"/>
          <w:szCs w:val="24"/>
          <w:lang w:eastAsia="hr-HR"/>
        </w:rPr>
        <w:drawing>
          <wp:inline distT="0" distB="0" distL="0" distR="0" wp14:anchorId="7AF198E1" wp14:editId="0AAE49F1">
            <wp:extent cx="5514975" cy="4767943"/>
            <wp:effectExtent l="0" t="0" r="9525" b="13970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4C51D663" w14:textId="431E071E" w:rsidR="00BB79D2" w:rsidRPr="00E5198E" w:rsidRDefault="0095488E" w:rsidP="00181ABD">
      <w:pPr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br w:type="page"/>
      </w:r>
      <w:r w:rsidR="00BB79D2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lastRenderedPageBreak/>
        <w:t>PRORAČUNSKE KLASIFIKACIJE</w:t>
      </w:r>
    </w:p>
    <w:p w14:paraId="7A9A72D2" w14:textId="77777777" w:rsidR="00BB79D2" w:rsidRPr="00E5198E" w:rsidRDefault="00BB79D2" w:rsidP="00BB79D2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65B6D502" w14:textId="77777777" w:rsidR="00C153C2" w:rsidRPr="00C153C2" w:rsidRDefault="00C153C2" w:rsidP="00C153C2">
      <w:pPr>
        <w:contextualSpacing/>
        <w:jc w:val="both"/>
        <w:rPr>
          <w:rFonts w:asciiTheme="majorHAnsi" w:eastAsia="Calibri" w:hAnsiTheme="majorHAnsi" w:cs="Calibri"/>
          <w:bCs/>
          <w:sz w:val="24"/>
          <w:szCs w:val="24"/>
        </w:rPr>
      </w:pPr>
      <w:r w:rsidRPr="00C153C2">
        <w:rPr>
          <w:rFonts w:asciiTheme="majorHAnsi" w:eastAsia="Calibri" w:hAnsiTheme="majorHAnsi" w:cs="Calibri"/>
          <w:bCs/>
          <w:sz w:val="24"/>
          <w:szCs w:val="24"/>
        </w:rPr>
        <w:t xml:space="preserve">Prihodi, primici, rashodi i izdaci proračuna i financijskog plana iskazuju se prema proračunskim klasifikacijama. Sukladno Pravilniku o proračunskim klasifikacijama (»Narodne novine«, broj 04/24) proračunske klasifikacije jesu: </w:t>
      </w:r>
    </w:p>
    <w:p w14:paraId="3216962E" w14:textId="77777777" w:rsidR="00C153C2" w:rsidRPr="00C153C2" w:rsidRDefault="00C153C2" w:rsidP="00C153C2">
      <w:pPr>
        <w:numPr>
          <w:ilvl w:val="1"/>
          <w:numId w:val="37"/>
        </w:numPr>
        <w:ind w:left="567" w:hanging="283"/>
        <w:contextualSpacing/>
        <w:jc w:val="both"/>
        <w:rPr>
          <w:rFonts w:asciiTheme="majorHAnsi" w:eastAsia="Calibri" w:hAnsiTheme="majorHAnsi" w:cs="Calibri"/>
          <w:bCs/>
          <w:sz w:val="24"/>
          <w:szCs w:val="24"/>
        </w:rPr>
      </w:pPr>
      <w:r w:rsidRPr="00C153C2">
        <w:rPr>
          <w:rFonts w:asciiTheme="majorHAnsi" w:eastAsia="Calibri" w:hAnsiTheme="majorHAnsi" w:cs="Calibri"/>
          <w:b/>
          <w:sz w:val="24"/>
          <w:szCs w:val="24"/>
        </w:rPr>
        <w:t>Organizacijska klasifikacija</w:t>
      </w:r>
      <w:r w:rsidRPr="00C153C2">
        <w:rPr>
          <w:rFonts w:asciiTheme="majorHAnsi" w:eastAsia="Calibri" w:hAnsiTheme="majorHAnsi" w:cs="Calibri"/>
          <w:bCs/>
          <w:sz w:val="24"/>
          <w:szCs w:val="24"/>
        </w:rPr>
        <w:t xml:space="preserve"> sadrži povezane i međusobno usklađene (hijerarhijski i s obzirom na odnose prava i odgovornosti) cjeline proračuna i proračunskih korisnika koje odgovarajućim materijalnim sredstvima ostvaruju postavljene ciljeve,</w:t>
      </w:r>
    </w:p>
    <w:p w14:paraId="278C1E22" w14:textId="77777777" w:rsidR="00C153C2" w:rsidRPr="00C153C2" w:rsidRDefault="00C153C2" w:rsidP="00C153C2">
      <w:pPr>
        <w:numPr>
          <w:ilvl w:val="1"/>
          <w:numId w:val="37"/>
        </w:numPr>
        <w:ind w:left="567" w:hanging="283"/>
        <w:contextualSpacing/>
        <w:jc w:val="both"/>
        <w:rPr>
          <w:rFonts w:asciiTheme="majorHAnsi" w:eastAsia="Calibri" w:hAnsiTheme="majorHAnsi" w:cs="Calibri"/>
          <w:bCs/>
          <w:sz w:val="24"/>
          <w:szCs w:val="24"/>
        </w:rPr>
      </w:pPr>
      <w:r w:rsidRPr="00C153C2">
        <w:rPr>
          <w:rFonts w:asciiTheme="majorHAnsi" w:eastAsia="Calibri" w:hAnsiTheme="majorHAnsi" w:cs="Calibri"/>
          <w:b/>
          <w:sz w:val="24"/>
          <w:szCs w:val="24"/>
        </w:rPr>
        <w:t>Programska klasifikacija</w:t>
      </w:r>
      <w:r w:rsidRPr="00C153C2">
        <w:rPr>
          <w:rFonts w:asciiTheme="majorHAnsi" w:eastAsia="Calibri" w:hAnsiTheme="majorHAnsi" w:cs="Calibri"/>
          <w:bCs/>
          <w:sz w:val="24"/>
          <w:szCs w:val="24"/>
        </w:rPr>
        <w:t xml:space="preserve"> je prikaz programa i njihovih sastavnih dijelova: aktivnosti i projekata, definiranih u skladu s aktima strateškog planiranja te ciljevima i zadaćama proračuna te proračunskih i izvanproračunskih korisnika,</w:t>
      </w:r>
    </w:p>
    <w:p w14:paraId="456CB367" w14:textId="77777777" w:rsidR="00C153C2" w:rsidRPr="00C153C2" w:rsidRDefault="00C153C2" w:rsidP="00C153C2">
      <w:pPr>
        <w:numPr>
          <w:ilvl w:val="1"/>
          <w:numId w:val="37"/>
        </w:numPr>
        <w:ind w:left="567" w:hanging="283"/>
        <w:contextualSpacing/>
        <w:jc w:val="both"/>
        <w:rPr>
          <w:rFonts w:asciiTheme="majorHAnsi" w:eastAsia="Calibri" w:hAnsiTheme="majorHAnsi" w:cs="Calibri"/>
          <w:bCs/>
          <w:sz w:val="24"/>
          <w:szCs w:val="24"/>
        </w:rPr>
      </w:pPr>
      <w:r w:rsidRPr="00C153C2">
        <w:rPr>
          <w:rFonts w:asciiTheme="majorHAnsi" w:eastAsia="Calibri" w:hAnsiTheme="majorHAnsi" w:cs="Calibri"/>
          <w:b/>
          <w:sz w:val="24"/>
          <w:szCs w:val="24"/>
        </w:rPr>
        <w:t>Funkcijska klasifikacija</w:t>
      </w:r>
      <w:r w:rsidRPr="00C153C2">
        <w:rPr>
          <w:rFonts w:asciiTheme="majorHAnsi" w:eastAsia="Calibri" w:hAnsiTheme="majorHAnsi" w:cs="Calibri"/>
          <w:bCs/>
          <w:sz w:val="24"/>
          <w:szCs w:val="24"/>
        </w:rPr>
        <w:t xml:space="preserve"> je prikaz rashoda proračuna te proračunskih i izvanproračunskih korisnika razvrstanih prema njihovoj namjeni,</w:t>
      </w:r>
    </w:p>
    <w:p w14:paraId="762B40F8" w14:textId="77777777" w:rsidR="00C153C2" w:rsidRPr="00C153C2" w:rsidRDefault="00C153C2" w:rsidP="00C153C2">
      <w:pPr>
        <w:numPr>
          <w:ilvl w:val="1"/>
          <w:numId w:val="37"/>
        </w:numPr>
        <w:ind w:left="567" w:hanging="283"/>
        <w:contextualSpacing/>
        <w:jc w:val="both"/>
        <w:rPr>
          <w:rFonts w:asciiTheme="majorHAnsi" w:eastAsia="Calibri" w:hAnsiTheme="majorHAnsi" w:cs="Calibri"/>
          <w:bCs/>
          <w:sz w:val="24"/>
          <w:szCs w:val="24"/>
        </w:rPr>
      </w:pPr>
      <w:r w:rsidRPr="00C153C2">
        <w:rPr>
          <w:rFonts w:asciiTheme="majorHAnsi" w:eastAsia="Calibri" w:hAnsiTheme="majorHAnsi" w:cs="Calibri"/>
          <w:b/>
          <w:sz w:val="24"/>
          <w:szCs w:val="24"/>
        </w:rPr>
        <w:t>Ekonomska klasifikacija</w:t>
      </w:r>
      <w:r w:rsidRPr="00C153C2">
        <w:rPr>
          <w:rFonts w:asciiTheme="majorHAnsi" w:eastAsia="Calibri" w:hAnsiTheme="majorHAnsi" w:cs="Calibri"/>
          <w:bCs/>
          <w:sz w:val="24"/>
          <w:szCs w:val="24"/>
        </w:rPr>
        <w:t xml:space="preserve"> sadrži prihode i primitke razvrstane po prirodnim vrstama te rashode i izdatke razvrstane prema njihovoj ekonomskoj namjeni kojoj služe,</w:t>
      </w:r>
    </w:p>
    <w:p w14:paraId="74686007" w14:textId="77777777" w:rsidR="00C153C2" w:rsidRPr="00C153C2" w:rsidRDefault="00C153C2" w:rsidP="00C153C2">
      <w:pPr>
        <w:numPr>
          <w:ilvl w:val="1"/>
          <w:numId w:val="37"/>
        </w:numPr>
        <w:ind w:left="567" w:hanging="283"/>
        <w:contextualSpacing/>
        <w:jc w:val="both"/>
        <w:rPr>
          <w:rFonts w:asciiTheme="majorHAnsi" w:eastAsia="Calibri" w:hAnsiTheme="majorHAnsi" w:cs="Calibri"/>
          <w:bCs/>
          <w:sz w:val="24"/>
          <w:szCs w:val="24"/>
        </w:rPr>
      </w:pPr>
      <w:r w:rsidRPr="00C153C2">
        <w:rPr>
          <w:rFonts w:asciiTheme="majorHAnsi" w:eastAsia="Calibri" w:hAnsiTheme="majorHAnsi" w:cs="Calibri"/>
          <w:b/>
          <w:sz w:val="24"/>
          <w:szCs w:val="24"/>
        </w:rPr>
        <w:t>Lokacijska klasifikacija</w:t>
      </w:r>
      <w:r w:rsidRPr="00C153C2">
        <w:rPr>
          <w:rFonts w:asciiTheme="majorHAnsi" w:eastAsia="Calibri" w:hAnsiTheme="majorHAnsi" w:cs="Calibri"/>
          <w:bCs/>
          <w:sz w:val="24"/>
          <w:szCs w:val="24"/>
        </w:rPr>
        <w:t xml:space="preserve"> je prikaz rashoda i izdataka prema teritorijalno definiranim cjelinama u skladu s ustrojem Republike Hrvatske, drugih država članica Europske unije te ostalih država,</w:t>
      </w:r>
    </w:p>
    <w:p w14:paraId="6338E926" w14:textId="77777777" w:rsidR="00C153C2" w:rsidRPr="00C153C2" w:rsidRDefault="00C153C2" w:rsidP="00C153C2">
      <w:pPr>
        <w:numPr>
          <w:ilvl w:val="1"/>
          <w:numId w:val="37"/>
        </w:numPr>
        <w:ind w:left="567" w:hanging="425"/>
        <w:contextualSpacing/>
        <w:jc w:val="both"/>
        <w:rPr>
          <w:rFonts w:asciiTheme="majorHAnsi" w:eastAsia="Calibri" w:hAnsiTheme="majorHAnsi" w:cs="Calibri"/>
          <w:bCs/>
          <w:sz w:val="24"/>
          <w:szCs w:val="24"/>
        </w:rPr>
      </w:pPr>
      <w:r w:rsidRPr="00C153C2">
        <w:rPr>
          <w:rFonts w:asciiTheme="majorHAnsi" w:eastAsia="Calibri" w:hAnsiTheme="majorHAnsi" w:cs="Calibri"/>
          <w:b/>
          <w:sz w:val="24"/>
          <w:szCs w:val="24"/>
        </w:rPr>
        <w:t>Izvori financiranja</w:t>
      </w:r>
      <w:r w:rsidRPr="00C153C2">
        <w:rPr>
          <w:rFonts w:asciiTheme="majorHAnsi" w:eastAsia="Calibri" w:hAnsiTheme="majorHAnsi" w:cs="Calibri"/>
          <w:bCs/>
          <w:sz w:val="24"/>
          <w:szCs w:val="24"/>
        </w:rPr>
        <w:t>, a koje čine skupine prihoda i primitaka iz kojih se podmiruju rashodi i izdaci određene vrste i utvrđene namjene.</w:t>
      </w:r>
    </w:p>
    <w:p w14:paraId="2C5F5B5F" w14:textId="77777777" w:rsidR="00BB79D2" w:rsidRPr="00E5198E" w:rsidRDefault="00BB79D2" w:rsidP="00BB79D2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61411371" w14:textId="7F185FE7" w:rsidR="00BB79D2" w:rsidRPr="00E5198E" w:rsidRDefault="00BB79D2" w:rsidP="00BB79D2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5198E">
        <w:rPr>
          <w:rFonts w:asciiTheme="majorHAnsi" w:hAnsiTheme="majorHAnsi" w:cstheme="minorHAnsi"/>
          <w:bCs/>
          <w:sz w:val="24"/>
          <w:szCs w:val="24"/>
        </w:rPr>
        <w:t xml:space="preserve">Proračun Općine </w:t>
      </w:r>
      <w:r w:rsidR="0095760E" w:rsidRPr="00E5198E">
        <w:rPr>
          <w:rFonts w:asciiTheme="majorHAnsi" w:hAnsiTheme="majorHAnsi" w:cstheme="minorHAnsi"/>
          <w:bCs/>
          <w:sz w:val="24"/>
          <w:szCs w:val="24"/>
        </w:rPr>
        <w:t>Gola</w:t>
      </w:r>
      <w:r w:rsidRPr="00E5198E">
        <w:rPr>
          <w:rFonts w:asciiTheme="majorHAnsi" w:hAnsiTheme="majorHAnsi" w:cstheme="minorHAnsi"/>
          <w:bCs/>
          <w:sz w:val="24"/>
          <w:szCs w:val="24"/>
        </w:rPr>
        <w:t xml:space="preserve"> sastoji se od razdjela, glava i programa. Programi se sastoje od aktivnosti i projekata (kapitalni i tekući projekti).</w:t>
      </w:r>
    </w:p>
    <w:p w14:paraId="291C2FAD" w14:textId="395DB952" w:rsidR="00B44949" w:rsidRPr="00E5198E" w:rsidRDefault="00B44949" w:rsidP="00BB79D2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1399F9AD" w14:textId="6E6F3A3F" w:rsidR="0095760E" w:rsidRPr="00E5198E" w:rsidRDefault="00B44949" w:rsidP="00916DCD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5198E">
        <w:rPr>
          <w:rFonts w:asciiTheme="majorHAnsi" w:hAnsiTheme="majorHAnsi" w:cstheme="minorHAnsi"/>
          <w:bCs/>
          <w:noProof/>
          <w:sz w:val="24"/>
          <w:szCs w:val="24"/>
          <w:lang w:eastAsia="hr-HR"/>
        </w:rPr>
        <w:lastRenderedPageBreak/>
        <w:drawing>
          <wp:inline distT="0" distB="0" distL="0" distR="0" wp14:anchorId="657E851A" wp14:editId="71D6890D">
            <wp:extent cx="5852160" cy="4857750"/>
            <wp:effectExtent l="38100" t="19050" r="15240" b="0"/>
            <wp:docPr id="11" name="Dijagram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14:paraId="3D25D852" w14:textId="46A17577" w:rsidR="00C3185B" w:rsidRPr="00E5198E" w:rsidRDefault="00D37CB3" w:rsidP="0057493D">
      <w:pPr>
        <w:spacing w:after="0"/>
        <w:jc w:val="both"/>
        <w:rPr>
          <w:rFonts w:asciiTheme="majorHAnsi" w:hAnsiTheme="majorHAnsi" w:cstheme="minorHAnsi"/>
          <w:b/>
          <w:noProof/>
          <w:sz w:val="24"/>
          <w:szCs w:val="24"/>
        </w:rPr>
      </w:pPr>
      <w:r w:rsidRPr="00E5198E">
        <w:rPr>
          <w:rFonts w:asciiTheme="majorHAnsi" w:hAnsiTheme="majorHAnsi" w:cstheme="minorHAnsi"/>
          <w:b/>
          <w:noProof/>
          <w:sz w:val="24"/>
          <w:szCs w:val="24"/>
          <w:lang w:eastAsia="hr-HR"/>
        </w:rPr>
        <w:drawing>
          <wp:inline distT="0" distB="0" distL="0" distR="0" wp14:anchorId="16405708" wp14:editId="720338E6">
            <wp:extent cx="5786755" cy="3689350"/>
            <wp:effectExtent l="19050" t="19050" r="23495" b="0"/>
            <wp:docPr id="16" name="Dijagram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8" r:lo="rId29" r:qs="rId30" r:cs="rId31"/>
              </a:graphicData>
            </a:graphic>
          </wp:inline>
        </w:drawing>
      </w:r>
    </w:p>
    <w:p w14:paraId="758BD444" w14:textId="77777777" w:rsidR="00B6760E" w:rsidRPr="00E5198E" w:rsidRDefault="00B6760E" w:rsidP="0057493D">
      <w:pPr>
        <w:spacing w:after="0"/>
        <w:jc w:val="both"/>
        <w:rPr>
          <w:rFonts w:asciiTheme="majorHAnsi" w:hAnsiTheme="majorHAnsi" w:cstheme="minorHAnsi"/>
          <w:b/>
          <w:noProof/>
          <w:sz w:val="24"/>
          <w:szCs w:val="24"/>
        </w:rPr>
      </w:pPr>
    </w:p>
    <w:p w14:paraId="1CC87E5E" w14:textId="77777777" w:rsidR="00181ABD" w:rsidRPr="00E5198E" w:rsidRDefault="00181ABD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0DBF4375" w14:textId="77777777" w:rsidR="00181ABD" w:rsidRPr="00E5198E" w:rsidRDefault="00181ABD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6CEE5430" w14:textId="52A48CED" w:rsidR="00ED4B4D" w:rsidRPr="00E5198E" w:rsidRDefault="00350570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OPIS POSEBNOG DIJELA PRORAČUNA</w:t>
      </w:r>
    </w:p>
    <w:p w14:paraId="17D9A6D8" w14:textId="77777777" w:rsidR="00ED4B4D" w:rsidRPr="00E5198E" w:rsidRDefault="00ED4B4D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26C4596E" w14:textId="30480196" w:rsidR="00546028" w:rsidRPr="00E5198E" w:rsidRDefault="00546028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RAZDJEL 001 </w:t>
      </w:r>
      <w:r w:rsidR="00F02A6F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OPĆINSKO VIJEĆE I OPĆINSKI NAČELNIK</w:t>
      </w:r>
    </w:p>
    <w:p w14:paraId="4DEEEFEB" w14:textId="6276E256" w:rsidR="00606978" w:rsidRPr="00E5198E" w:rsidRDefault="00606978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05D5E087" w14:textId="64BC382F" w:rsidR="00606978" w:rsidRPr="00E5198E" w:rsidRDefault="00606978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GLAVA 00101 </w:t>
      </w:r>
      <w:r w:rsidR="00C2093E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OPĆINSKO VIJEĆE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="00F02A6F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I OPĆINSKI NAČELNIK 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PLANIRANO U IZNOSU OD </w:t>
      </w:r>
      <w:r w:rsidR="00691009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812</w:t>
      </w:r>
      <w:r w:rsidR="00FB467B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.600,00</w:t>
      </w:r>
      <w:r w:rsidR="005C78FE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55A7A22F" w14:textId="77777777" w:rsidR="00792548" w:rsidRPr="00E5198E" w:rsidRDefault="00792548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7B8FD00B" w14:textId="3156A308" w:rsidR="00BB619E" w:rsidRPr="00E5198E" w:rsidRDefault="00FE7B78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Program 1001 </w:t>
      </w:r>
      <w:r w:rsidR="00C2093E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Rad </w:t>
      </w:r>
      <w:r w:rsidR="00F02A6F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Općinskog vijeća i Općinskog načelnika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planira</w:t>
      </w:r>
      <w:r w:rsidR="005E55FF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no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u iznosu od </w:t>
      </w:r>
      <w:r w:rsidR="000139E5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812</w:t>
      </w:r>
      <w:r w:rsidR="00AF377F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.600,00</w:t>
      </w:r>
      <w:r w:rsidR="005C78FE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  <w:r w:rsidR="00CB7728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.</w:t>
      </w:r>
    </w:p>
    <w:p w14:paraId="01EAD3DE" w14:textId="0EB9D090" w:rsidR="00E2769F" w:rsidRPr="00E3033F" w:rsidRDefault="0095488E" w:rsidP="00587BB1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3033F">
        <w:rPr>
          <w:rFonts w:asciiTheme="majorHAnsi" w:hAnsiTheme="majorHAnsi" w:cstheme="minorHAnsi"/>
          <w:bCs/>
          <w:sz w:val="24"/>
          <w:szCs w:val="24"/>
        </w:rPr>
        <w:t xml:space="preserve">Rashodi vezani uz </w:t>
      </w:r>
      <w:r w:rsidR="00F02A6F" w:rsidRPr="00E3033F">
        <w:rPr>
          <w:rFonts w:asciiTheme="majorHAnsi" w:hAnsiTheme="majorHAnsi" w:cstheme="minorHAnsi"/>
          <w:bCs/>
          <w:sz w:val="24"/>
          <w:szCs w:val="24"/>
        </w:rPr>
        <w:t>redovnu djelatnost</w:t>
      </w:r>
      <w:r w:rsidR="00E2769F" w:rsidRPr="00E3033F">
        <w:rPr>
          <w:rFonts w:asciiTheme="majorHAnsi" w:hAnsiTheme="majorHAnsi" w:cstheme="minorHAnsi"/>
          <w:bCs/>
          <w:sz w:val="24"/>
          <w:szCs w:val="24"/>
        </w:rPr>
        <w:t xml:space="preserve"> planirani su u iznosu od </w:t>
      </w:r>
      <w:r w:rsidR="000139E5" w:rsidRPr="00E3033F">
        <w:rPr>
          <w:rFonts w:asciiTheme="majorHAnsi" w:hAnsiTheme="majorHAnsi" w:cstheme="minorHAnsi"/>
          <w:bCs/>
          <w:sz w:val="24"/>
          <w:szCs w:val="24"/>
        </w:rPr>
        <w:t>75</w:t>
      </w:r>
      <w:r w:rsidR="005C78FE" w:rsidRPr="00E3033F">
        <w:rPr>
          <w:rFonts w:asciiTheme="majorHAnsi" w:hAnsiTheme="majorHAnsi" w:cstheme="minorHAnsi"/>
          <w:bCs/>
          <w:sz w:val="24"/>
          <w:szCs w:val="24"/>
        </w:rPr>
        <w:t>5.</w:t>
      </w:r>
      <w:r w:rsidR="00F02A6F" w:rsidRPr="00E3033F">
        <w:rPr>
          <w:rFonts w:asciiTheme="majorHAnsi" w:hAnsiTheme="majorHAnsi" w:cstheme="minorHAnsi"/>
          <w:bCs/>
          <w:sz w:val="24"/>
          <w:szCs w:val="24"/>
        </w:rPr>
        <w:t>0</w:t>
      </w:r>
      <w:r w:rsidR="005C78FE" w:rsidRPr="00E3033F">
        <w:rPr>
          <w:rFonts w:asciiTheme="majorHAnsi" w:hAnsiTheme="majorHAnsi" w:cstheme="minorHAnsi"/>
          <w:bCs/>
          <w:sz w:val="24"/>
          <w:szCs w:val="24"/>
        </w:rPr>
        <w:t>00,00 eura</w:t>
      </w:r>
      <w:r w:rsidR="00E2769F" w:rsidRPr="00E3033F">
        <w:rPr>
          <w:rFonts w:asciiTheme="majorHAnsi" w:hAnsiTheme="majorHAnsi" w:cstheme="minorHAnsi"/>
          <w:bCs/>
          <w:sz w:val="24"/>
          <w:szCs w:val="24"/>
        </w:rPr>
        <w:t xml:space="preserve">, za </w:t>
      </w:r>
      <w:r w:rsidR="00F02A6F" w:rsidRPr="00E3033F">
        <w:rPr>
          <w:rFonts w:asciiTheme="majorHAnsi" w:hAnsiTheme="majorHAnsi" w:cstheme="minorHAnsi"/>
          <w:bCs/>
          <w:sz w:val="24"/>
          <w:szCs w:val="24"/>
        </w:rPr>
        <w:t xml:space="preserve">rad političkih stranaka planirani u iznosu od 2.600,00 eura, za </w:t>
      </w:r>
      <w:r w:rsidR="00033D74" w:rsidRPr="00E3033F">
        <w:rPr>
          <w:rFonts w:asciiTheme="majorHAnsi" w:hAnsiTheme="majorHAnsi" w:cstheme="minorHAnsi"/>
          <w:bCs/>
          <w:sz w:val="24"/>
          <w:szCs w:val="24"/>
        </w:rPr>
        <w:t xml:space="preserve">promicanje kulturnog ugleda Općine Gola </w:t>
      </w:r>
      <w:r w:rsidR="00F02A6F" w:rsidRPr="00E3033F">
        <w:rPr>
          <w:rFonts w:asciiTheme="majorHAnsi" w:hAnsiTheme="majorHAnsi" w:cstheme="minorHAnsi"/>
          <w:bCs/>
          <w:sz w:val="24"/>
          <w:szCs w:val="24"/>
        </w:rPr>
        <w:t xml:space="preserve"> planirani u iznosu od </w:t>
      </w:r>
      <w:r w:rsidR="00FB467B" w:rsidRPr="00E3033F">
        <w:rPr>
          <w:rFonts w:asciiTheme="majorHAnsi" w:hAnsiTheme="majorHAnsi" w:cstheme="minorHAnsi"/>
          <w:bCs/>
          <w:sz w:val="24"/>
          <w:szCs w:val="24"/>
        </w:rPr>
        <w:t>4</w:t>
      </w:r>
      <w:r w:rsidR="00F02A6F" w:rsidRPr="00E3033F">
        <w:rPr>
          <w:rFonts w:asciiTheme="majorHAnsi" w:hAnsiTheme="majorHAnsi" w:cstheme="minorHAnsi"/>
          <w:bCs/>
          <w:sz w:val="24"/>
          <w:szCs w:val="24"/>
        </w:rPr>
        <w:t>0.000,00 eura</w:t>
      </w:r>
      <w:r w:rsidR="000139E5" w:rsidRPr="00E3033F">
        <w:rPr>
          <w:rFonts w:asciiTheme="majorHAnsi" w:hAnsiTheme="majorHAnsi" w:cstheme="minorHAnsi"/>
          <w:bCs/>
          <w:sz w:val="24"/>
          <w:szCs w:val="24"/>
        </w:rPr>
        <w:t xml:space="preserve"> i 15.000,00 eura za sufinanciranje plaća liječnika </w:t>
      </w:r>
    </w:p>
    <w:p w14:paraId="0F48706D" w14:textId="690DCCDA" w:rsidR="005C78FE" w:rsidRPr="00E3033F" w:rsidRDefault="005C78FE" w:rsidP="00587BB1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18013481" w14:textId="4DBC4D5E" w:rsidR="00314EBB" w:rsidRPr="00E5198E" w:rsidRDefault="001436D7" w:rsidP="001436D7">
      <w:pPr>
        <w:spacing w:after="0"/>
        <w:jc w:val="center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/>
          <w:noProof/>
        </w:rPr>
        <w:drawing>
          <wp:inline distT="0" distB="0" distL="0" distR="0" wp14:anchorId="3EB5DD70" wp14:editId="6CCC7063">
            <wp:extent cx="1025001" cy="1226820"/>
            <wp:effectExtent l="19050" t="0" r="22860" b="37338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987" cy="124355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422627" w:rsidRPr="00422627">
        <w:rPr>
          <w:noProof/>
        </w:rPr>
        <w:t xml:space="preserve"> </w:t>
      </w:r>
      <w:r w:rsidR="00422627">
        <w:rPr>
          <w:noProof/>
        </w:rPr>
        <w:drawing>
          <wp:inline distT="0" distB="0" distL="0" distR="0" wp14:anchorId="40C94892" wp14:editId="3A3B525B">
            <wp:extent cx="1447800" cy="1296845"/>
            <wp:effectExtent l="19050" t="0" r="19050" b="398780"/>
            <wp:docPr id="185392335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92335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451239" cy="12999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32B2BC1" w14:textId="52F08492" w:rsidR="00314EBB" w:rsidRPr="00E5198E" w:rsidRDefault="00314EBB" w:rsidP="00314EBB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RAZDJEL 002 JEDINSTVENI UPRAVNI ODJEL</w:t>
      </w:r>
    </w:p>
    <w:p w14:paraId="6A3A68C5" w14:textId="77777777" w:rsidR="00314EBB" w:rsidRPr="00E5198E" w:rsidRDefault="00314EBB" w:rsidP="00314EBB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5DD24FB7" w14:textId="396C133A" w:rsidR="00314EBB" w:rsidRPr="00E5198E" w:rsidRDefault="00314EBB" w:rsidP="00314EBB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GLAVA 00201 JEDINSTVENI </w:t>
      </w:r>
      <w:r w:rsidR="001436D7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UPRAVNI ODJEL</w:t>
      </w:r>
    </w:p>
    <w:p w14:paraId="640391C0" w14:textId="7ED9FCDF" w:rsidR="00314EBB" w:rsidRPr="00E5198E" w:rsidRDefault="00314EBB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5220C610" w14:textId="6821C737" w:rsidR="001436D7" w:rsidRPr="00E5198E" w:rsidRDefault="00314EBB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Program 100</w:t>
      </w:r>
      <w:r w:rsidR="00F02A6F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2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="00F02A6F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Jedinstveni upravni odjel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planirano u iznosu od </w:t>
      </w:r>
      <w:r w:rsidR="000139E5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905.100,00</w:t>
      </w:r>
      <w:r w:rsidR="005C78FE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.</w:t>
      </w:r>
    </w:p>
    <w:p w14:paraId="3F443EF7" w14:textId="64850B24" w:rsidR="00F519F1" w:rsidRPr="00E5198E" w:rsidRDefault="00F02A6F" w:rsidP="0007304A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 xml:space="preserve">Ovim programom planirana su sredstva za redovne poslove u iznosu od </w:t>
      </w:r>
      <w:r w:rsidR="000139E5">
        <w:rPr>
          <w:rFonts w:asciiTheme="majorHAnsi" w:hAnsiTheme="majorHAnsi" w:cstheme="minorHAnsi"/>
          <w:sz w:val="24"/>
          <w:szCs w:val="24"/>
        </w:rPr>
        <w:t>870.100,00</w:t>
      </w:r>
      <w:r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="00B1090D" w:rsidRPr="00E5198E">
        <w:rPr>
          <w:rFonts w:asciiTheme="majorHAnsi" w:hAnsiTheme="majorHAnsi" w:cstheme="minorHAnsi"/>
          <w:sz w:val="24"/>
          <w:szCs w:val="24"/>
        </w:rPr>
        <w:t xml:space="preserve"> i za projektno-tehničke dokumentacije u iznosu od </w:t>
      </w:r>
      <w:r w:rsidR="00033D74" w:rsidRPr="00E5198E">
        <w:rPr>
          <w:rFonts w:asciiTheme="majorHAnsi" w:hAnsiTheme="majorHAnsi" w:cstheme="minorHAnsi"/>
          <w:sz w:val="24"/>
          <w:szCs w:val="24"/>
        </w:rPr>
        <w:t>35</w:t>
      </w:r>
      <w:r w:rsidR="00B1090D" w:rsidRPr="00E5198E">
        <w:rPr>
          <w:rFonts w:asciiTheme="majorHAnsi" w:hAnsiTheme="majorHAnsi" w:cstheme="minorHAnsi"/>
          <w:sz w:val="24"/>
          <w:szCs w:val="24"/>
        </w:rPr>
        <w:t>.000,00 eura</w:t>
      </w:r>
      <w:r w:rsidR="002810FD" w:rsidRPr="00E5198E">
        <w:rPr>
          <w:rFonts w:asciiTheme="majorHAnsi" w:hAnsiTheme="majorHAnsi" w:cstheme="minorHAnsi"/>
          <w:sz w:val="24"/>
          <w:szCs w:val="24"/>
        </w:rPr>
        <w:t>.</w:t>
      </w:r>
    </w:p>
    <w:p w14:paraId="57838D60" w14:textId="6CD37603" w:rsidR="00EB12BB" w:rsidRPr="00E5198E" w:rsidRDefault="00EB12BB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3A11F559" w14:textId="5DFE1EE3" w:rsidR="00C90592" w:rsidRPr="00E5198E" w:rsidRDefault="00C90592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b/>
          <w:bCs/>
          <w:sz w:val="24"/>
          <w:szCs w:val="24"/>
        </w:rPr>
        <w:t>Pokazatelj rezultata</w:t>
      </w:r>
      <w:r w:rsidRPr="00E5198E">
        <w:rPr>
          <w:rFonts w:asciiTheme="majorHAnsi" w:hAnsiTheme="majorHAnsi" w:cstheme="minorHAnsi"/>
          <w:sz w:val="24"/>
          <w:szCs w:val="24"/>
        </w:rPr>
        <w:t>: Učinkovito i pravovremeno izvršavanje poslova iz djelokruga rada Jedinstvenog upravnog odjela.</w:t>
      </w:r>
    </w:p>
    <w:p w14:paraId="2CD8C175" w14:textId="77777777" w:rsidR="00C90592" w:rsidRPr="00E5198E" w:rsidRDefault="00C90592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31E1BB4D" w14:textId="6B27D731" w:rsidR="00F519F1" w:rsidRPr="00E5198E" w:rsidRDefault="00EB12BB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Program </w:t>
      </w:r>
      <w:r w:rsidR="0063222C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100</w:t>
      </w:r>
      <w:r w:rsidR="002810FD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3</w:t>
      </w:r>
      <w:r w:rsidR="0063222C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="0007304A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Izgradnja objekata i druga kapitalna ulaganja 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planiran</w:t>
      </w:r>
      <w:r w:rsidR="0063222C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i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u iznosu od </w:t>
      </w:r>
      <w:r w:rsidR="000139E5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2.576.000,00</w:t>
      </w:r>
      <w:r w:rsidR="0007304A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.</w:t>
      </w:r>
    </w:p>
    <w:p w14:paraId="14167549" w14:textId="7D258FDF" w:rsidR="0063222C" w:rsidRPr="00E5198E" w:rsidRDefault="00D11C7B" w:rsidP="00AD3BB7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>Ovim programom planirana su sredstva za:</w:t>
      </w:r>
    </w:p>
    <w:p w14:paraId="6E3B1B82" w14:textId="741E7C0D" w:rsidR="00D11C7B" w:rsidRPr="00E5198E" w:rsidRDefault="00D11C7B" w:rsidP="00AD3BB7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>Opremanje i uređenje društvenih i drugih objekata u iznosu od 1</w:t>
      </w:r>
      <w:r w:rsidR="000139E5">
        <w:rPr>
          <w:rFonts w:asciiTheme="majorHAnsi" w:hAnsiTheme="majorHAnsi" w:cstheme="minorHAnsi"/>
          <w:sz w:val="24"/>
          <w:szCs w:val="24"/>
        </w:rPr>
        <w:t>5</w:t>
      </w:r>
      <w:r w:rsidRPr="00E5198E">
        <w:rPr>
          <w:rFonts w:asciiTheme="majorHAnsi" w:hAnsiTheme="majorHAnsi" w:cstheme="minorHAnsi"/>
          <w:sz w:val="24"/>
          <w:szCs w:val="24"/>
        </w:rPr>
        <w:t xml:space="preserve">.000,00 eura </w:t>
      </w:r>
      <w:r w:rsidR="00FB467B">
        <w:rPr>
          <w:rFonts w:asciiTheme="majorHAnsi" w:hAnsiTheme="majorHAnsi" w:cstheme="minorHAnsi"/>
          <w:sz w:val="24"/>
          <w:szCs w:val="24"/>
        </w:rPr>
        <w:t xml:space="preserve">, </w:t>
      </w:r>
      <w:r w:rsidRPr="00E5198E">
        <w:rPr>
          <w:rFonts w:asciiTheme="majorHAnsi" w:hAnsiTheme="majorHAnsi" w:cstheme="minorHAnsi"/>
          <w:sz w:val="24"/>
          <w:szCs w:val="24"/>
        </w:rPr>
        <w:t xml:space="preserve"> za projekt „Bolenov put“ u iznosu od </w:t>
      </w:r>
      <w:r w:rsidR="000139E5">
        <w:rPr>
          <w:rFonts w:asciiTheme="majorHAnsi" w:hAnsiTheme="majorHAnsi" w:cstheme="minorHAnsi"/>
          <w:sz w:val="24"/>
          <w:szCs w:val="24"/>
        </w:rPr>
        <w:t>2.417.000,00</w:t>
      </w:r>
      <w:r w:rsidRPr="00E5198E">
        <w:rPr>
          <w:rFonts w:asciiTheme="majorHAnsi" w:hAnsiTheme="majorHAnsi" w:cstheme="minorHAnsi"/>
          <w:sz w:val="24"/>
          <w:szCs w:val="24"/>
        </w:rPr>
        <w:t xml:space="preserve"> eura</w:t>
      </w:r>
      <w:r w:rsidR="00FB467B">
        <w:rPr>
          <w:rFonts w:asciiTheme="majorHAnsi" w:hAnsiTheme="majorHAnsi" w:cstheme="minorHAnsi"/>
          <w:sz w:val="24"/>
          <w:szCs w:val="24"/>
        </w:rPr>
        <w:t xml:space="preserve"> ,za energetsku obnovu zgrade planirano je 100.000,00 eura, za rekonstrukciju ograde i opremanje nogometnog igrališta u Goli planirano je 44.000,00 eura </w:t>
      </w:r>
      <w:r w:rsidR="000139E5">
        <w:rPr>
          <w:rFonts w:asciiTheme="majorHAnsi" w:hAnsiTheme="majorHAnsi" w:cstheme="minorHAnsi"/>
          <w:sz w:val="24"/>
          <w:szCs w:val="24"/>
        </w:rPr>
        <w:t>.</w:t>
      </w:r>
    </w:p>
    <w:p w14:paraId="4B5CE6E0" w14:textId="77777777" w:rsidR="002810FD" w:rsidRPr="00E5198E" w:rsidRDefault="002810FD" w:rsidP="00AD3BB7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280B5310" w14:textId="77777777" w:rsidR="00D11C7B" w:rsidRPr="000139E5" w:rsidRDefault="002810FD" w:rsidP="00D11C7B">
      <w:pPr>
        <w:jc w:val="both"/>
        <w:rPr>
          <w:rFonts w:asciiTheme="majorHAnsi" w:hAnsiTheme="majorHAnsi" w:cs="Calibri"/>
          <w:sz w:val="24"/>
          <w:szCs w:val="24"/>
        </w:rPr>
      </w:pPr>
      <w:r w:rsidRPr="00E5198E">
        <w:rPr>
          <w:rFonts w:asciiTheme="majorHAnsi" w:hAnsiTheme="majorHAnsi" w:cstheme="minorHAnsi"/>
          <w:b/>
          <w:sz w:val="24"/>
          <w:szCs w:val="24"/>
        </w:rPr>
        <w:lastRenderedPageBreak/>
        <w:t xml:space="preserve">Pokazatelj rezultata: </w:t>
      </w:r>
      <w:r w:rsidR="00D11C7B" w:rsidRPr="000139E5">
        <w:rPr>
          <w:rFonts w:asciiTheme="majorHAnsi" w:hAnsiTheme="majorHAnsi" w:cs="Calibri"/>
          <w:sz w:val="24"/>
          <w:szCs w:val="24"/>
        </w:rPr>
        <w:t>Cilj je kupnja opreme te uređenje društvenih i drugih objekata.</w:t>
      </w:r>
    </w:p>
    <w:p w14:paraId="37C6A09C" w14:textId="557E60E2" w:rsidR="0095488E" w:rsidRPr="00E5198E" w:rsidRDefault="006D6F70" w:rsidP="00D11C7B">
      <w:pPr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RAZDJEL 003 POLJOPRIVREDA, DRUŠTVENE, SOCIJALNE I DRUGE DJELATNOSTI </w:t>
      </w:r>
    </w:p>
    <w:p w14:paraId="788E2278" w14:textId="77777777" w:rsidR="006D6F70" w:rsidRPr="00E5198E" w:rsidRDefault="006D6F70" w:rsidP="0057493D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</w:p>
    <w:p w14:paraId="6241759F" w14:textId="4A8CB23E" w:rsidR="00A94C8B" w:rsidRPr="00E5198E" w:rsidRDefault="00A94C8B" w:rsidP="0057493D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GLAVA 00</w:t>
      </w:r>
      <w:r w:rsidR="0034003A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301</w:t>
      </w: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34003A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POLJOPRIVREDA</w:t>
      </w: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2810FD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DRUŠTVENE, SOCIJALNE I DRUGE DJELATNOSTI </w:t>
      </w: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PLANIRANO U IZNOSU OD</w:t>
      </w:r>
      <w:r w:rsidR="00C640BF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CE4FFD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1.760.300,00</w:t>
      </w:r>
      <w:r w:rsidR="00C640BF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4C6CFB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2EB3A70E" w14:textId="77777777" w:rsidR="00A94C8B" w:rsidRPr="00E5198E" w:rsidRDefault="00A94C8B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417B155B" w14:textId="4D475CEF" w:rsidR="009046C1" w:rsidRPr="00E5198E" w:rsidRDefault="009046C1" w:rsidP="0057493D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Program 100</w:t>
      </w:r>
      <w:r w:rsidR="008903DC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4</w:t>
      </w: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8903DC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Poljoprivreda</w:t>
      </w: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planirano u iznosu od </w:t>
      </w:r>
      <w:r w:rsidR="00D11C7B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3</w:t>
      </w:r>
      <w:r w:rsidR="00C640BF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0</w:t>
      </w:r>
      <w:r w:rsidR="00D11C7B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0</w:t>
      </w:r>
      <w:r w:rsidR="004C6CFB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.000,00 </w:t>
      </w:r>
      <w:r w:rsidR="00D11C7B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460D000A" w14:textId="368757F9" w:rsidR="009046C1" w:rsidRPr="00E5198E" w:rsidRDefault="009046C1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 xml:space="preserve">Za </w:t>
      </w:r>
      <w:r w:rsidR="006D6F70" w:rsidRPr="00E5198E">
        <w:rPr>
          <w:rFonts w:asciiTheme="majorHAnsi" w:hAnsiTheme="majorHAnsi" w:cstheme="minorHAnsi"/>
          <w:sz w:val="24"/>
          <w:szCs w:val="24"/>
        </w:rPr>
        <w:t>sufinanciranje programa i projekata u poljoprivredi</w:t>
      </w:r>
      <w:r w:rsidR="008903DC" w:rsidRPr="00E5198E">
        <w:rPr>
          <w:rFonts w:asciiTheme="majorHAnsi" w:hAnsiTheme="majorHAnsi" w:cstheme="minorHAnsi"/>
          <w:sz w:val="24"/>
          <w:szCs w:val="24"/>
        </w:rPr>
        <w:t xml:space="preserve"> planirano je </w:t>
      </w:r>
      <w:r w:rsidR="00D11C7B" w:rsidRPr="00E5198E">
        <w:rPr>
          <w:rFonts w:asciiTheme="majorHAnsi" w:hAnsiTheme="majorHAnsi" w:cstheme="minorHAnsi"/>
          <w:sz w:val="24"/>
          <w:szCs w:val="24"/>
        </w:rPr>
        <w:t>3</w:t>
      </w:r>
      <w:r w:rsidR="00C640BF">
        <w:rPr>
          <w:rFonts w:asciiTheme="majorHAnsi" w:hAnsiTheme="majorHAnsi" w:cstheme="minorHAnsi"/>
          <w:sz w:val="24"/>
          <w:szCs w:val="24"/>
        </w:rPr>
        <w:t>0</w:t>
      </w:r>
      <w:r w:rsidR="00B335EF" w:rsidRPr="00E5198E">
        <w:rPr>
          <w:rFonts w:asciiTheme="majorHAnsi" w:hAnsiTheme="majorHAnsi" w:cstheme="minorHAnsi"/>
          <w:sz w:val="24"/>
          <w:szCs w:val="24"/>
        </w:rPr>
        <w:t>0</w:t>
      </w:r>
      <w:r w:rsidR="008903DC" w:rsidRPr="00E5198E">
        <w:rPr>
          <w:rFonts w:asciiTheme="majorHAnsi" w:hAnsiTheme="majorHAnsi" w:cstheme="minorHAnsi"/>
          <w:sz w:val="24"/>
          <w:szCs w:val="24"/>
        </w:rPr>
        <w:t>.000,00 eura.</w:t>
      </w:r>
    </w:p>
    <w:p w14:paraId="7CA070D4" w14:textId="77777777" w:rsidR="008903DC" w:rsidRPr="00E5198E" w:rsidRDefault="008903DC" w:rsidP="0057493D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3F5E003B" w14:textId="49B38E6B" w:rsidR="00D11C7B" w:rsidRPr="00E5198E" w:rsidRDefault="00D11C7B" w:rsidP="00D11C7B">
      <w:pPr>
        <w:spacing w:after="0"/>
        <w:rPr>
          <w:rFonts w:asciiTheme="majorHAnsi" w:hAnsiTheme="majorHAnsi"/>
          <w:noProof/>
          <w:lang w:eastAsia="hr-HR"/>
        </w:rPr>
      </w:pPr>
      <w:r w:rsidRPr="00E5198E">
        <w:rPr>
          <w:rFonts w:asciiTheme="majorHAnsi" w:hAnsiTheme="majorHAnsi"/>
          <w:noProof/>
          <w:lang w:eastAsia="hr-HR"/>
        </w:rPr>
        <w:t>.</w:t>
      </w:r>
    </w:p>
    <w:p w14:paraId="6969928C" w14:textId="0A822F52" w:rsidR="00546028" w:rsidRPr="00E5198E" w:rsidRDefault="00800688" w:rsidP="00D11C7B">
      <w:pPr>
        <w:spacing w:after="0"/>
        <w:jc w:val="center"/>
        <w:rPr>
          <w:rFonts w:asciiTheme="majorHAnsi" w:hAnsiTheme="majorHAnsi" w:cstheme="minorHAnsi"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/>
          <w:noProof/>
          <w:lang w:eastAsia="hr-HR"/>
        </w:rPr>
        <w:drawing>
          <wp:inline distT="0" distB="0" distL="0" distR="0" wp14:anchorId="37400D76" wp14:editId="7BAF4EC9">
            <wp:extent cx="2346940" cy="978529"/>
            <wp:effectExtent l="0" t="0" r="0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940" cy="978529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14:paraId="7CE374B3" w14:textId="77777777" w:rsidR="006D6F70" w:rsidRPr="00E5198E" w:rsidRDefault="006D6F70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21DBDC12" w14:textId="621A5651" w:rsidR="00976641" w:rsidRPr="00E5198E" w:rsidRDefault="00976641" w:rsidP="00422627">
      <w:pPr>
        <w:spacing w:after="0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6124EBE3" w14:textId="77777777" w:rsidR="000D5031" w:rsidRPr="00E5198E" w:rsidRDefault="000D5031" w:rsidP="000D5031">
      <w:pPr>
        <w:spacing w:after="0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3B340436" w14:textId="64B61703" w:rsidR="002F57CC" w:rsidRPr="00E5198E" w:rsidRDefault="002F57CC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Program 100</w:t>
      </w:r>
      <w:r w:rsidR="008903DC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5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="008903DC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Obrazovanje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planirano je u iznosu od </w:t>
      </w:r>
      <w:r w:rsidR="001B1248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1.076.800,00</w:t>
      </w:r>
      <w:r w:rsidR="004C6CFB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2D71061A" w14:textId="7C94A261" w:rsidR="00A43E37" w:rsidRPr="00E5198E" w:rsidRDefault="00E873D1" w:rsidP="0057493D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5198E">
        <w:rPr>
          <w:rFonts w:asciiTheme="majorHAnsi" w:hAnsiTheme="majorHAnsi" w:cstheme="minorHAnsi"/>
          <w:bCs/>
          <w:sz w:val="24"/>
          <w:szCs w:val="24"/>
        </w:rPr>
        <w:t xml:space="preserve">U ovom programu planiraju se sredstava za </w:t>
      </w:r>
      <w:r w:rsidR="008903DC" w:rsidRPr="00E5198E">
        <w:rPr>
          <w:rFonts w:asciiTheme="majorHAnsi" w:hAnsiTheme="majorHAnsi" w:cstheme="minorHAnsi"/>
          <w:bCs/>
          <w:sz w:val="24"/>
          <w:szCs w:val="24"/>
        </w:rPr>
        <w:t>predškolski odgoj</w:t>
      </w:r>
      <w:r w:rsidR="00A43E37" w:rsidRPr="00E5198E">
        <w:rPr>
          <w:rFonts w:asciiTheme="majorHAnsi" w:hAnsiTheme="majorHAnsi" w:cstheme="minorHAnsi"/>
          <w:bCs/>
          <w:sz w:val="24"/>
          <w:szCs w:val="24"/>
        </w:rPr>
        <w:t xml:space="preserve"> u iznosu od </w:t>
      </w:r>
      <w:r w:rsidR="001B1248">
        <w:rPr>
          <w:rFonts w:asciiTheme="majorHAnsi" w:hAnsiTheme="majorHAnsi" w:cstheme="minorHAnsi"/>
          <w:bCs/>
          <w:sz w:val="24"/>
          <w:szCs w:val="24"/>
        </w:rPr>
        <w:t>986.800,00</w:t>
      </w:r>
      <w:r w:rsidR="004C6CFB" w:rsidRPr="00E5198E">
        <w:rPr>
          <w:rFonts w:asciiTheme="majorHAnsi" w:hAnsiTheme="majorHAnsi" w:cstheme="minorHAnsi"/>
          <w:bCs/>
          <w:sz w:val="24"/>
          <w:szCs w:val="24"/>
        </w:rPr>
        <w:t xml:space="preserve"> eura</w:t>
      </w:r>
      <w:r w:rsidR="008903DC" w:rsidRPr="00E5198E">
        <w:rPr>
          <w:rFonts w:asciiTheme="majorHAnsi" w:hAnsiTheme="majorHAnsi" w:cstheme="minorHAnsi"/>
          <w:bCs/>
          <w:sz w:val="24"/>
          <w:szCs w:val="24"/>
        </w:rPr>
        <w:t xml:space="preserve">, osnovnoškolsko obrazovanje u iznosu od </w:t>
      </w:r>
      <w:r w:rsidR="001B1248">
        <w:rPr>
          <w:rFonts w:asciiTheme="majorHAnsi" w:hAnsiTheme="majorHAnsi" w:cstheme="minorHAnsi"/>
          <w:bCs/>
          <w:sz w:val="24"/>
          <w:szCs w:val="24"/>
        </w:rPr>
        <w:t>1</w:t>
      </w:r>
      <w:r w:rsidR="008903DC" w:rsidRPr="00E5198E">
        <w:rPr>
          <w:rFonts w:asciiTheme="majorHAnsi" w:hAnsiTheme="majorHAnsi" w:cstheme="minorHAnsi"/>
          <w:bCs/>
          <w:sz w:val="24"/>
          <w:szCs w:val="24"/>
        </w:rPr>
        <w:t xml:space="preserve">0.000,00 eura i stipendije učenika i studenata u iznosu od </w:t>
      </w:r>
      <w:r w:rsidR="00FC5160" w:rsidRPr="00E5198E">
        <w:rPr>
          <w:rFonts w:asciiTheme="majorHAnsi" w:hAnsiTheme="majorHAnsi" w:cstheme="minorHAnsi"/>
          <w:bCs/>
          <w:sz w:val="24"/>
          <w:szCs w:val="24"/>
        </w:rPr>
        <w:t>80</w:t>
      </w:r>
      <w:r w:rsidR="008903DC" w:rsidRPr="00E5198E">
        <w:rPr>
          <w:rFonts w:asciiTheme="majorHAnsi" w:hAnsiTheme="majorHAnsi" w:cstheme="minorHAnsi"/>
          <w:bCs/>
          <w:sz w:val="24"/>
          <w:szCs w:val="24"/>
        </w:rPr>
        <w:t>.000,00 eura.</w:t>
      </w:r>
    </w:p>
    <w:p w14:paraId="677D233F" w14:textId="77777777" w:rsidR="008903DC" w:rsidRPr="00E5198E" w:rsidRDefault="008903DC" w:rsidP="0057493D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025481FE" w14:textId="4F2B72A3" w:rsidR="00A43E37" w:rsidRPr="00E5198E" w:rsidRDefault="00E51C15" w:rsidP="00A43E37">
      <w:pPr>
        <w:spacing w:after="0"/>
        <w:jc w:val="center"/>
        <w:rPr>
          <w:rFonts w:asciiTheme="majorHAnsi" w:hAnsiTheme="majorHAnsi" w:cstheme="minorHAnsi"/>
          <w:bCs/>
          <w:sz w:val="24"/>
          <w:szCs w:val="24"/>
        </w:rPr>
      </w:pPr>
      <w:r w:rsidRPr="00E5198E">
        <w:rPr>
          <w:rFonts w:asciiTheme="majorHAnsi" w:hAnsiTheme="majorHAnsi"/>
          <w:noProof/>
        </w:rPr>
        <w:drawing>
          <wp:inline distT="0" distB="0" distL="0" distR="0" wp14:anchorId="50D9C2D0" wp14:editId="438538E4">
            <wp:extent cx="3883676" cy="1716927"/>
            <wp:effectExtent l="19050" t="0" r="21590" b="51244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19" b="13819"/>
                    <a:stretch>
                      <a:fillRect/>
                    </a:stretch>
                  </pic:blipFill>
                  <pic:spPr>
                    <a:xfrm>
                      <a:off x="0" y="0"/>
                      <a:ext cx="3883676" cy="171692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7223634C" w14:textId="77777777" w:rsidR="00A43E37" w:rsidRPr="00E5198E" w:rsidRDefault="00A43E37" w:rsidP="0057493D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30D4529B" w14:textId="77777777" w:rsidR="008903DC" w:rsidRPr="00E5198E" w:rsidRDefault="008903DC" w:rsidP="0057493D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58F6ADD9" w14:textId="3850B558" w:rsidR="00A43E37" w:rsidRPr="00E5198E" w:rsidRDefault="00A43E37" w:rsidP="00633730">
      <w:pPr>
        <w:spacing w:after="0"/>
        <w:jc w:val="center"/>
        <w:rPr>
          <w:rFonts w:asciiTheme="majorHAnsi" w:hAnsiTheme="majorHAnsi" w:cstheme="minorHAnsi"/>
          <w:bCs/>
          <w:sz w:val="24"/>
          <w:szCs w:val="24"/>
        </w:rPr>
      </w:pPr>
    </w:p>
    <w:p w14:paraId="426C829A" w14:textId="77777777" w:rsidR="00A43E37" w:rsidRPr="00E5198E" w:rsidRDefault="00A43E37" w:rsidP="0057493D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0EF0CBEB" w14:textId="77777777" w:rsidR="00A43E37" w:rsidRPr="00E5198E" w:rsidRDefault="00A43E37" w:rsidP="0057493D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1B4B233A" w14:textId="77777777" w:rsidR="00422627" w:rsidRDefault="00422627" w:rsidP="002C4AE0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25747A6D" w14:textId="77777777" w:rsidR="00422627" w:rsidRDefault="00422627" w:rsidP="002C4AE0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3346593E" w14:textId="77777777" w:rsidR="00422627" w:rsidRDefault="00422627" w:rsidP="002C4AE0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1A5250D9" w14:textId="00896DCF" w:rsidR="002C4AE0" w:rsidRPr="00E5198E" w:rsidRDefault="008A640D" w:rsidP="002C4AE0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lastRenderedPageBreak/>
        <w:t>Program 10</w:t>
      </w:r>
      <w:r w:rsidR="008903DC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06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Socijalna skrb planiran je u iznosu od </w:t>
      </w:r>
      <w:r w:rsidR="001B1248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148.700,00</w:t>
      </w:r>
      <w:r w:rsidR="008903DC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,00</w:t>
      </w:r>
      <w:r w:rsidR="009F6100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3DFFA178" w14:textId="7F8DBA38" w:rsidR="00D801DC" w:rsidRPr="00E5198E" w:rsidRDefault="00D53A1F" w:rsidP="0057493D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5198E">
        <w:rPr>
          <w:rFonts w:asciiTheme="majorHAnsi" w:hAnsiTheme="majorHAnsi" w:cstheme="minorHAnsi"/>
          <w:bCs/>
          <w:sz w:val="24"/>
          <w:szCs w:val="24"/>
        </w:rPr>
        <w:t>Programom socijalne skrbi planiraju se sredstva iz proračuna koji bi se moglo pomoći ugroženim skupinama na području Općine te se  za naknadu za potporu građanima</w:t>
      </w:r>
      <w:r w:rsidR="008903DC" w:rsidRPr="00E5198E">
        <w:rPr>
          <w:rFonts w:asciiTheme="majorHAnsi" w:hAnsiTheme="majorHAnsi" w:cstheme="minorHAnsi"/>
          <w:bCs/>
          <w:sz w:val="24"/>
          <w:szCs w:val="24"/>
        </w:rPr>
        <w:t xml:space="preserve">, </w:t>
      </w:r>
      <w:r w:rsidRPr="00E5198E">
        <w:rPr>
          <w:rFonts w:asciiTheme="majorHAnsi" w:hAnsiTheme="majorHAnsi" w:cstheme="minorHAnsi"/>
          <w:bCs/>
          <w:sz w:val="24"/>
          <w:szCs w:val="24"/>
        </w:rPr>
        <w:t xml:space="preserve">kućanstvima </w:t>
      </w:r>
      <w:r w:rsidR="008903DC" w:rsidRPr="00E5198E">
        <w:rPr>
          <w:rFonts w:asciiTheme="majorHAnsi" w:hAnsiTheme="majorHAnsi" w:cstheme="minorHAnsi"/>
          <w:bCs/>
          <w:sz w:val="24"/>
          <w:szCs w:val="24"/>
        </w:rPr>
        <w:t xml:space="preserve">i udrugama </w:t>
      </w:r>
      <w:r w:rsidRPr="00E5198E">
        <w:rPr>
          <w:rFonts w:asciiTheme="majorHAnsi" w:hAnsiTheme="majorHAnsi" w:cstheme="minorHAnsi"/>
          <w:bCs/>
          <w:sz w:val="24"/>
          <w:szCs w:val="24"/>
        </w:rPr>
        <w:t xml:space="preserve">planira izdvojiti </w:t>
      </w:r>
      <w:r w:rsidR="001B1248">
        <w:rPr>
          <w:rFonts w:asciiTheme="majorHAnsi" w:hAnsiTheme="majorHAnsi" w:cstheme="minorHAnsi"/>
          <w:bCs/>
          <w:sz w:val="24"/>
          <w:szCs w:val="24"/>
        </w:rPr>
        <w:t>148.700,00</w:t>
      </w:r>
      <w:r w:rsidR="009F6100" w:rsidRPr="00E5198E">
        <w:rPr>
          <w:rFonts w:asciiTheme="majorHAnsi" w:hAnsiTheme="majorHAnsi" w:cstheme="minorHAnsi"/>
          <w:bCs/>
          <w:sz w:val="24"/>
          <w:szCs w:val="24"/>
        </w:rPr>
        <w:t xml:space="preserve"> eura</w:t>
      </w:r>
      <w:r w:rsidR="008903DC" w:rsidRPr="00E5198E">
        <w:rPr>
          <w:rFonts w:asciiTheme="majorHAnsi" w:hAnsiTheme="majorHAnsi" w:cstheme="minorHAnsi"/>
          <w:bCs/>
          <w:sz w:val="24"/>
          <w:szCs w:val="24"/>
        </w:rPr>
        <w:t>.</w:t>
      </w:r>
      <w:r w:rsidRPr="00E5198E">
        <w:rPr>
          <w:rFonts w:asciiTheme="majorHAnsi" w:hAnsiTheme="majorHAnsi" w:cstheme="minorHAnsi"/>
          <w:bCs/>
          <w:sz w:val="24"/>
          <w:szCs w:val="24"/>
        </w:rPr>
        <w:t xml:space="preserve"> </w:t>
      </w:r>
    </w:p>
    <w:p w14:paraId="6C6144B1" w14:textId="55DA90E6" w:rsidR="0079515E" w:rsidRPr="00E5198E" w:rsidRDefault="0079515E" w:rsidP="0079515E">
      <w:pPr>
        <w:spacing w:after="0"/>
        <w:jc w:val="center"/>
        <w:rPr>
          <w:rFonts w:asciiTheme="majorHAnsi" w:hAnsiTheme="majorHAnsi" w:cstheme="minorHAnsi"/>
          <w:bCs/>
          <w:sz w:val="24"/>
          <w:szCs w:val="24"/>
        </w:rPr>
      </w:pPr>
    </w:p>
    <w:p w14:paraId="0DB272D2" w14:textId="7D4E728E" w:rsidR="00D801DC" w:rsidRPr="00E5198E" w:rsidRDefault="008903DC" w:rsidP="0057493D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5198E">
        <w:rPr>
          <w:rFonts w:asciiTheme="majorHAnsi" w:hAnsiTheme="majorHAnsi" w:cstheme="minorHAnsi"/>
          <w:b/>
          <w:sz w:val="24"/>
          <w:szCs w:val="24"/>
        </w:rPr>
        <w:t>Pokazatelj rezultata</w:t>
      </w:r>
      <w:r w:rsidRPr="00E5198E">
        <w:rPr>
          <w:rFonts w:asciiTheme="majorHAnsi" w:hAnsiTheme="majorHAnsi" w:cstheme="minorHAnsi"/>
          <w:bCs/>
          <w:sz w:val="24"/>
          <w:szCs w:val="24"/>
        </w:rPr>
        <w:t>: Bolji životni uvjeti socijalno ugroženog stanovništva, te stanovništva starije životne dobi.</w:t>
      </w:r>
    </w:p>
    <w:p w14:paraId="202F260D" w14:textId="74C04CFF" w:rsidR="00962CFB" w:rsidRPr="00E5198E" w:rsidRDefault="00962CFB" w:rsidP="00962CFB">
      <w:pPr>
        <w:spacing w:after="0"/>
        <w:jc w:val="center"/>
        <w:rPr>
          <w:rFonts w:asciiTheme="majorHAnsi" w:hAnsiTheme="majorHAnsi" w:cstheme="minorHAnsi"/>
          <w:bCs/>
          <w:color w:val="C45911" w:themeColor="accent2" w:themeShade="BF"/>
          <w:sz w:val="24"/>
          <w:szCs w:val="24"/>
        </w:rPr>
      </w:pPr>
      <w:r w:rsidRPr="00E5198E">
        <w:rPr>
          <w:rFonts w:asciiTheme="majorHAnsi" w:hAnsiTheme="majorHAnsi"/>
          <w:noProof/>
        </w:rPr>
        <w:drawing>
          <wp:inline distT="0" distB="0" distL="0" distR="0" wp14:anchorId="1056DBD5" wp14:editId="55B228E6">
            <wp:extent cx="3666667" cy="1542857"/>
            <wp:effectExtent l="19050" t="0" r="10160" b="457835"/>
            <wp:docPr id="1236554027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554027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1542857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565E9355" w14:textId="77777777" w:rsidR="00D801DC" w:rsidRPr="00E5198E" w:rsidRDefault="00D801DC" w:rsidP="0057493D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65538AC5" w14:textId="0638DCB1" w:rsidR="008A640D" w:rsidRPr="00E5198E" w:rsidRDefault="008A640D" w:rsidP="008A640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Program 10</w:t>
      </w:r>
      <w:r w:rsidR="009C6651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07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Organiziranje i provođenje zaštite i spašavanja planiran je u iznosu od </w:t>
      </w:r>
      <w:r w:rsidR="001B1248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67</w:t>
      </w:r>
      <w:r w:rsidR="00C640BF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.200,00</w:t>
      </w:r>
      <w:r w:rsidR="00FC5160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="00D62509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eura</w:t>
      </w:r>
    </w:p>
    <w:p w14:paraId="75E33B23" w14:textId="56873B46" w:rsidR="008A640D" w:rsidRPr="00E5198E" w:rsidRDefault="007D2F2A" w:rsidP="001E6645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5198E">
        <w:rPr>
          <w:rFonts w:asciiTheme="majorHAnsi" w:hAnsiTheme="majorHAnsi" w:cstheme="minorHAnsi"/>
          <w:bCs/>
          <w:sz w:val="24"/>
          <w:szCs w:val="24"/>
        </w:rPr>
        <w:t>U ovom programu izdvojena su sredstva</w:t>
      </w:r>
      <w:r w:rsidR="008A640D" w:rsidRPr="00E5198E">
        <w:rPr>
          <w:rFonts w:asciiTheme="majorHAnsi" w:hAnsiTheme="majorHAnsi" w:cstheme="minorHAnsi"/>
          <w:bCs/>
          <w:sz w:val="24"/>
          <w:szCs w:val="24"/>
        </w:rPr>
        <w:t xml:space="preserve"> za civilnu zaštitu </w:t>
      </w:r>
      <w:r w:rsidR="009C6651" w:rsidRPr="00E5198E">
        <w:rPr>
          <w:rFonts w:asciiTheme="majorHAnsi" w:hAnsiTheme="majorHAnsi" w:cstheme="minorHAnsi"/>
          <w:bCs/>
          <w:sz w:val="24"/>
          <w:szCs w:val="24"/>
        </w:rPr>
        <w:t xml:space="preserve">i HGSS u iznosu od </w:t>
      </w:r>
      <w:r w:rsidR="001B1248">
        <w:rPr>
          <w:rFonts w:asciiTheme="majorHAnsi" w:hAnsiTheme="majorHAnsi" w:cstheme="minorHAnsi"/>
          <w:bCs/>
          <w:sz w:val="24"/>
          <w:szCs w:val="24"/>
        </w:rPr>
        <w:t>7</w:t>
      </w:r>
      <w:r w:rsidR="00C640BF">
        <w:rPr>
          <w:rFonts w:asciiTheme="majorHAnsi" w:hAnsiTheme="majorHAnsi" w:cstheme="minorHAnsi"/>
          <w:bCs/>
          <w:sz w:val="24"/>
          <w:szCs w:val="24"/>
        </w:rPr>
        <w:t>.200,00</w:t>
      </w:r>
      <w:r w:rsidR="009C6651" w:rsidRPr="00E5198E">
        <w:rPr>
          <w:rFonts w:asciiTheme="majorHAnsi" w:hAnsiTheme="majorHAnsi" w:cstheme="minorHAnsi"/>
          <w:bCs/>
          <w:sz w:val="24"/>
          <w:szCs w:val="24"/>
        </w:rPr>
        <w:t xml:space="preserve"> eura</w:t>
      </w:r>
      <w:r w:rsidR="008A640D" w:rsidRPr="00E5198E">
        <w:rPr>
          <w:rFonts w:asciiTheme="majorHAnsi" w:hAnsiTheme="majorHAnsi" w:cstheme="minorHAnsi"/>
          <w:bCs/>
          <w:sz w:val="24"/>
          <w:szCs w:val="24"/>
        </w:rPr>
        <w:t xml:space="preserve"> i za </w:t>
      </w:r>
      <w:r w:rsidR="009C6651" w:rsidRPr="00E5198E">
        <w:rPr>
          <w:rFonts w:asciiTheme="majorHAnsi" w:hAnsiTheme="majorHAnsi" w:cstheme="minorHAnsi"/>
          <w:bCs/>
          <w:sz w:val="24"/>
          <w:szCs w:val="24"/>
        </w:rPr>
        <w:t>zaštitu od požara</w:t>
      </w:r>
      <w:r w:rsidR="008A640D" w:rsidRPr="00E5198E">
        <w:rPr>
          <w:rFonts w:asciiTheme="majorHAnsi" w:hAnsiTheme="majorHAnsi" w:cstheme="minorHAnsi"/>
          <w:bCs/>
          <w:sz w:val="24"/>
          <w:szCs w:val="24"/>
        </w:rPr>
        <w:t xml:space="preserve"> u iznosu od </w:t>
      </w:r>
      <w:r w:rsidR="001B1248">
        <w:rPr>
          <w:rFonts w:asciiTheme="majorHAnsi" w:hAnsiTheme="majorHAnsi" w:cstheme="minorHAnsi"/>
          <w:bCs/>
          <w:sz w:val="24"/>
          <w:szCs w:val="24"/>
        </w:rPr>
        <w:t>60</w:t>
      </w:r>
      <w:r w:rsidR="00C640BF">
        <w:rPr>
          <w:rFonts w:asciiTheme="majorHAnsi" w:hAnsiTheme="majorHAnsi" w:cstheme="minorHAnsi"/>
          <w:bCs/>
          <w:sz w:val="24"/>
          <w:szCs w:val="24"/>
        </w:rPr>
        <w:t>.000,00</w:t>
      </w:r>
      <w:r w:rsidR="00D62509" w:rsidRPr="00E5198E">
        <w:rPr>
          <w:rFonts w:asciiTheme="majorHAnsi" w:hAnsiTheme="majorHAnsi" w:cstheme="minorHAnsi"/>
          <w:bCs/>
          <w:sz w:val="24"/>
          <w:szCs w:val="24"/>
        </w:rPr>
        <w:t xml:space="preserve"> eura</w:t>
      </w:r>
      <w:r w:rsidR="008A640D" w:rsidRPr="00E5198E">
        <w:rPr>
          <w:rFonts w:asciiTheme="majorHAnsi" w:hAnsiTheme="majorHAnsi" w:cstheme="minorHAnsi"/>
          <w:bCs/>
          <w:sz w:val="24"/>
          <w:szCs w:val="24"/>
        </w:rPr>
        <w:t>.</w:t>
      </w:r>
    </w:p>
    <w:p w14:paraId="02CA81C6" w14:textId="2CDA7E76" w:rsidR="0079515E" w:rsidRPr="00E5198E" w:rsidRDefault="0079515E" w:rsidP="0079515E">
      <w:pPr>
        <w:spacing w:after="0"/>
        <w:jc w:val="center"/>
        <w:rPr>
          <w:rFonts w:asciiTheme="majorHAnsi" w:hAnsiTheme="majorHAnsi" w:cstheme="minorHAnsi"/>
          <w:bCs/>
          <w:sz w:val="24"/>
          <w:szCs w:val="24"/>
        </w:rPr>
      </w:pPr>
    </w:p>
    <w:p w14:paraId="7AE88477" w14:textId="77777777" w:rsidR="00DD312D" w:rsidRPr="00E5198E" w:rsidRDefault="00DD312D" w:rsidP="0079515E">
      <w:pPr>
        <w:spacing w:after="0"/>
        <w:jc w:val="center"/>
        <w:rPr>
          <w:rFonts w:asciiTheme="majorHAnsi" w:hAnsiTheme="majorHAnsi" w:cstheme="minorHAnsi"/>
          <w:bCs/>
          <w:sz w:val="24"/>
          <w:szCs w:val="24"/>
        </w:rPr>
      </w:pPr>
    </w:p>
    <w:p w14:paraId="2EF838D0" w14:textId="04252C6F" w:rsidR="00DD312D" w:rsidRPr="00E5198E" w:rsidRDefault="00DD312D" w:rsidP="00DD312D">
      <w:pPr>
        <w:spacing w:after="0"/>
        <w:rPr>
          <w:rFonts w:asciiTheme="majorHAnsi" w:hAnsiTheme="majorHAnsi" w:cstheme="minorHAnsi"/>
          <w:bCs/>
          <w:sz w:val="24"/>
          <w:szCs w:val="24"/>
        </w:rPr>
      </w:pPr>
      <w:r w:rsidRPr="00E5198E">
        <w:rPr>
          <w:rFonts w:asciiTheme="majorHAnsi" w:hAnsiTheme="majorHAnsi" w:cstheme="minorHAnsi"/>
          <w:b/>
          <w:sz w:val="24"/>
          <w:szCs w:val="24"/>
        </w:rPr>
        <w:t>Pokazatelj rezultata</w:t>
      </w:r>
      <w:r w:rsidRPr="00E5198E">
        <w:rPr>
          <w:rFonts w:asciiTheme="majorHAnsi" w:hAnsiTheme="majorHAnsi" w:cstheme="minorHAnsi"/>
          <w:bCs/>
          <w:sz w:val="24"/>
          <w:szCs w:val="24"/>
        </w:rPr>
        <w:t>: Redovna isplata zakonom propisanih sredstava za potrebe vatrogastva, Civilne zaštite i HGSS-a sa ciljem kvalitetnog funkcioniranja sustava civilne zaštite, DVD-a i HGSS-a, dovršetak uređenja vatrogasnog doma.</w:t>
      </w:r>
    </w:p>
    <w:p w14:paraId="7E72914D" w14:textId="27823C82" w:rsidR="008A640D" w:rsidRPr="00E5198E" w:rsidRDefault="008A640D" w:rsidP="001E6645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4A57FFA6" w14:textId="252856DB" w:rsidR="00DF2199" w:rsidRPr="00E5198E" w:rsidRDefault="00DF2199" w:rsidP="001E6645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Program </w:t>
      </w:r>
      <w:r w:rsidR="00DD312D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1008 Razvoj civilnog društva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planiran je u iznosu od </w:t>
      </w:r>
      <w:r w:rsidR="001B1248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167.600,00</w:t>
      </w:r>
      <w:r w:rsidR="00D62509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24A85D71" w14:textId="768F51C4" w:rsidR="008A640D" w:rsidRPr="00E5198E" w:rsidRDefault="003569F9" w:rsidP="001E6645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5198E">
        <w:rPr>
          <w:rFonts w:asciiTheme="majorHAnsi" w:hAnsiTheme="majorHAnsi" w:cstheme="minorHAnsi"/>
          <w:bCs/>
          <w:sz w:val="24"/>
          <w:szCs w:val="24"/>
        </w:rPr>
        <w:t xml:space="preserve">Ovim programom osiguravaju se sredstva </w:t>
      </w:r>
      <w:r w:rsidR="00DD312D" w:rsidRPr="00E5198E">
        <w:rPr>
          <w:rFonts w:asciiTheme="majorHAnsi" w:hAnsiTheme="majorHAnsi" w:cstheme="minorHAnsi"/>
          <w:bCs/>
          <w:sz w:val="24"/>
          <w:szCs w:val="24"/>
        </w:rPr>
        <w:t xml:space="preserve">za </w:t>
      </w:r>
      <w:r w:rsidRPr="00E5198E">
        <w:rPr>
          <w:rFonts w:asciiTheme="majorHAnsi" w:hAnsiTheme="majorHAnsi" w:cstheme="minorHAnsi"/>
          <w:bCs/>
          <w:sz w:val="24"/>
          <w:szCs w:val="24"/>
        </w:rPr>
        <w:t xml:space="preserve">promicanje kulture u iznosu od </w:t>
      </w:r>
      <w:r w:rsidR="00D62509" w:rsidRPr="00E5198E">
        <w:rPr>
          <w:rFonts w:asciiTheme="majorHAnsi" w:hAnsiTheme="majorHAnsi" w:cstheme="minorHAnsi"/>
          <w:bCs/>
          <w:sz w:val="24"/>
          <w:szCs w:val="24"/>
        </w:rPr>
        <w:t>17.600,00 eura</w:t>
      </w:r>
      <w:r w:rsidR="00DD312D" w:rsidRPr="00E5198E">
        <w:rPr>
          <w:rFonts w:asciiTheme="majorHAnsi" w:hAnsiTheme="majorHAnsi" w:cstheme="minorHAnsi"/>
          <w:bCs/>
          <w:sz w:val="24"/>
          <w:szCs w:val="24"/>
        </w:rPr>
        <w:t xml:space="preserve">, za sport i rekreaciju </w:t>
      </w:r>
      <w:r w:rsidR="001B1248">
        <w:rPr>
          <w:rFonts w:asciiTheme="majorHAnsi" w:hAnsiTheme="majorHAnsi" w:cstheme="minorHAnsi"/>
          <w:bCs/>
          <w:sz w:val="24"/>
          <w:szCs w:val="24"/>
        </w:rPr>
        <w:t>120.000,00</w:t>
      </w:r>
      <w:r w:rsidR="00DD312D" w:rsidRPr="00E5198E">
        <w:rPr>
          <w:rFonts w:asciiTheme="majorHAnsi" w:hAnsiTheme="majorHAnsi" w:cstheme="minorHAnsi"/>
          <w:bCs/>
          <w:sz w:val="24"/>
          <w:szCs w:val="24"/>
        </w:rPr>
        <w:t xml:space="preserve"> eura i za ostale udruge, zajednice i društva </w:t>
      </w:r>
      <w:r w:rsidR="001B1248">
        <w:rPr>
          <w:rFonts w:asciiTheme="majorHAnsi" w:hAnsiTheme="majorHAnsi" w:cstheme="minorHAnsi"/>
          <w:bCs/>
          <w:sz w:val="24"/>
          <w:szCs w:val="24"/>
        </w:rPr>
        <w:t>30.000,00</w:t>
      </w:r>
      <w:r w:rsidR="00DD312D" w:rsidRPr="00E5198E">
        <w:rPr>
          <w:rFonts w:asciiTheme="majorHAnsi" w:hAnsiTheme="majorHAnsi" w:cstheme="minorHAnsi"/>
          <w:bCs/>
          <w:sz w:val="24"/>
          <w:szCs w:val="24"/>
        </w:rPr>
        <w:t xml:space="preserve"> eura.</w:t>
      </w:r>
    </w:p>
    <w:p w14:paraId="1F2D2CE0" w14:textId="571A5F14" w:rsidR="003569F9" w:rsidRPr="00E5198E" w:rsidRDefault="003569F9" w:rsidP="001E6645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6C1A8530" w14:textId="54A157F8" w:rsidR="00962CFB" w:rsidRPr="00E5198E" w:rsidRDefault="00DD312D" w:rsidP="00DD312D">
      <w:pPr>
        <w:jc w:val="both"/>
        <w:rPr>
          <w:rFonts w:asciiTheme="majorHAnsi" w:eastAsia="Times New Roman" w:hAnsiTheme="majorHAnsi" w:cs="Calibri"/>
          <w:sz w:val="24"/>
          <w:szCs w:val="24"/>
          <w:lang w:eastAsia="hr-HR"/>
        </w:rPr>
      </w:pPr>
      <w:r w:rsidRPr="00E5198E">
        <w:rPr>
          <w:rFonts w:asciiTheme="majorHAnsi" w:eastAsia="Times New Roman" w:hAnsiTheme="majorHAnsi" w:cs="Calibri"/>
          <w:b/>
          <w:sz w:val="24"/>
          <w:szCs w:val="24"/>
          <w:lang w:eastAsia="hr-HR"/>
        </w:rPr>
        <w:t xml:space="preserve">Pokazatelj rezultata:  </w:t>
      </w:r>
      <w:r w:rsidRPr="00E5198E">
        <w:rPr>
          <w:rFonts w:asciiTheme="majorHAnsi" w:eastAsia="Times New Roman" w:hAnsiTheme="majorHAnsi" w:cs="Calibri"/>
          <w:sz w:val="24"/>
          <w:szCs w:val="24"/>
          <w:lang w:eastAsia="hr-HR"/>
        </w:rPr>
        <w:t>Cilj je poticanje kulturnog stvaralaštva, unapređenje postojećeg standarda kulturne djelatnosti, obogaćivanje kulturnog života, poticanje programa koji okupljaju djecu i mlade, briga o sakralnim objektima, poticanje i promicanje sporta uz uključivanje mladih u sportske klubove, te promocija općine.</w:t>
      </w:r>
    </w:p>
    <w:p w14:paraId="18121BD2" w14:textId="77777777" w:rsidR="00DD312D" w:rsidRPr="00E5198E" w:rsidRDefault="00DD312D" w:rsidP="001E6645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1C8B454F" w14:textId="13C1D38F" w:rsidR="00E10A03" w:rsidRPr="00E5198E" w:rsidRDefault="00E10A03" w:rsidP="00E10A03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RAZDJEL 00</w:t>
      </w:r>
      <w:r w:rsidR="003B66E1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4</w:t>
      </w: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3B66E1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KOMUNALNO GOSPODARSTVO</w:t>
      </w: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</w:t>
      </w:r>
    </w:p>
    <w:p w14:paraId="25EE99D4" w14:textId="77777777" w:rsidR="00E10A03" w:rsidRPr="00E5198E" w:rsidRDefault="00E10A03" w:rsidP="00E10A03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</w:p>
    <w:p w14:paraId="4D902159" w14:textId="07E04E6C" w:rsidR="00E10A03" w:rsidRPr="00E5198E" w:rsidRDefault="00E10A03" w:rsidP="00E10A03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GLAVA 00</w:t>
      </w:r>
      <w:r w:rsidR="003B66E1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4</w:t>
      </w: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01 </w:t>
      </w:r>
      <w:r w:rsidR="003B66E1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KOMUNALNO GOSPODARSTVO</w:t>
      </w: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U IZNOSU OD </w:t>
      </w:r>
      <w:r w:rsidR="001E134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346.000,00</w:t>
      </w:r>
      <w:r w:rsidR="00D62509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EURA</w:t>
      </w:r>
    </w:p>
    <w:p w14:paraId="2D5C2A2D" w14:textId="77777777" w:rsidR="00E10A03" w:rsidRPr="00E5198E" w:rsidRDefault="00E10A03" w:rsidP="00E10A03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54146C09" w14:textId="56D580AA" w:rsidR="00724F02" w:rsidRPr="00E5198E" w:rsidRDefault="00E10A03" w:rsidP="001E6645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lastRenderedPageBreak/>
        <w:t>Program 10</w:t>
      </w:r>
      <w:r w:rsidR="00E942DD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09</w:t>
      </w: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="00724F02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Održavanje komunalne infrastrukture</w:t>
      </w: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planiran u iznosu od </w:t>
      </w:r>
      <w:r w:rsidR="001E134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226</w:t>
      </w:r>
      <w:r w:rsidR="00D62509"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.000,00 eura</w:t>
      </w:r>
    </w:p>
    <w:p w14:paraId="3973159C" w14:textId="308F14CD" w:rsidR="00724F02" w:rsidRPr="00E5198E" w:rsidRDefault="00724F02" w:rsidP="001E6645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</w:p>
    <w:p w14:paraId="323F99DF" w14:textId="77777777" w:rsidR="00D9687C" w:rsidRPr="00E5198E" w:rsidRDefault="00D9687C" w:rsidP="001E6645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6848CE3E" w14:textId="7C1DB770" w:rsidR="00D9687C" w:rsidRPr="00E5198E" w:rsidRDefault="00051F8D" w:rsidP="001E6645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5198E">
        <w:rPr>
          <w:rFonts w:asciiTheme="majorHAnsi" w:hAnsiTheme="majorHAnsi"/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0CBEE05C" wp14:editId="2AC31005">
            <wp:simplePos x="0" y="0"/>
            <wp:positionH relativeFrom="column">
              <wp:posOffset>-160655</wp:posOffset>
            </wp:positionH>
            <wp:positionV relativeFrom="paragraph">
              <wp:posOffset>192405</wp:posOffset>
            </wp:positionV>
            <wp:extent cx="1323975" cy="998220"/>
            <wp:effectExtent l="0" t="0" r="9525" b="0"/>
            <wp:wrapSquare wrapText="bothSides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821A1A5" w14:textId="2C785649" w:rsidR="00724F02" w:rsidRPr="00E5198E" w:rsidRDefault="00D62509" w:rsidP="001E6645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5198E">
        <w:rPr>
          <w:rFonts w:asciiTheme="majorHAnsi" w:hAnsiTheme="majorHAnsi" w:cstheme="minorHAnsi"/>
          <w:bCs/>
          <w:sz w:val="24"/>
          <w:szCs w:val="24"/>
        </w:rPr>
        <w:t>Za</w:t>
      </w:r>
      <w:r w:rsidR="00724F02" w:rsidRPr="00E5198E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="00E942DD" w:rsidRPr="00E5198E">
        <w:rPr>
          <w:rFonts w:asciiTheme="majorHAnsi" w:hAnsiTheme="majorHAnsi" w:cstheme="minorHAnsi"/>
          <w:bCs/>
          <w:sz w:val="24"/>
          <w:szCs w:val="24"/>
        </w:rPr>
        <w:t>o</w:t>
      </w:r>
      <w:r w:rsidR="00D9687C" w:rsidRPr="00E5198E">
        <w:rPr>
          <w:rFonts w:asciiTheme="majorHAnsi" w:hAnsiTheme="majorHAnsi" w:cstheme="minorHAnsi"/>
          <w:bCs/>
          <w:sz w:val="24"/>
          <w:szCs w:val="24"/>
        </w:rPr>
        <w:t>državanje nerazvrstanih cesta i polj</w:t>
      </w:r>
      <w:r w:rsidR="001E134E">
        <w:rPr>
          <w:rFonts w:asciiTheme="majorHAnsi" w:hAnsiTheme="majorHAnsi" w:cstheme="minorHAnsi"/>
          <w:bCs/>
          <w:sz w:val="24"/>
          <w:szCs w:val="24"/>
        </w:rPr>
        <w:t>skih</w:t>
      </w:r>
      <w:r w:rsidR="00D9687C" w:rsidRPr="00E5198E">
        <w:rPr>
          <w:rFonts w:asciiTheme="majorHAnsi" w:hAnsiTheme="majorHAnsi" w:cstheme="minorHAnsi"/>
          <w:bCs/>
          <w:sz w:val="24"/>
          <w:szCs w:val="24"/>
        </w:rPr>
        <w:t xml:space="preserve"> putov</w:t>
      </w:r>
      <w:r w:rsidR="001E134E">
        <w:rPr>
          <w:rFonts w:asciiTheme="majorHAnsi" w:hAnsiTheme="majorHAnsi" w:cstheme="minorHAnsi"/>
          <w:bCs/>
          <w:sz w:val="24"/>
          <w:szCs w:val="24"/>
        </w:rPr>
        <w:t>a</w:t>
      </w:r>
      <w:r w:rsidR="00D9687C" w:rsidRPr="00E5198E">
        <w:rPr>
          <w:rFonts w:asciiTheme="majorHAnsi" w:hAnsiTheme="majorHAnsi" w:cstheme="minorHAnsi"/>
          <w:bCs/>
          <w:sz w:val="24"/>
          <w:szCs w:val="24"/>
        </w:rPr>
        <w:t xml:space="preserve"> planiran</w:t>
      </w:r>
      <w:r w:rsidR="00E942DD" w:rsidRPr="00E5198E">
        <w:rPr>
          <w:rFonts w:asciiTheme="majorHAnsi" w:hAnsiTheme="majorHAnsi" w:cstheme="minorHAnsi"/>
          <w:bCs/>
          <w:sz w:val="24"/>
          <w:szCs w:val="24"/>
        </w:rPr>
        <w:t>o</w:t>
      </w:r>
      <w:r w:rsidR="00D9687C" w:rsidRPr="00E5198E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="001E134E">
        <w:rPr>
          <w:rFonts w:asciiTheme="majorHAnsi" w:hAnsiTheme="majorHAnsi" w:cstheme="minorHAnsi"/>
          <w:bCs/>
          <w:sz w:val="24"/>
          <w:szCs w:val="24"/>
        </w:rPr>
        <w:t>40</w:t>
      </w:r>
      <w:r w:rsidRPr="00E5198E">
        <w:rPr>
          <w:rFonts w:asciiTheme="majorHAnsi" w:hAnsiTheme="majorHAnsi" w:cstheme="minorHAnsi"/>
          <w:bCs/>
          <w:sz w:val="24"/>
          <w:szCs w:val="24"/>
        </w:rPr>
        <w:t>.000,00 eura</w:t>
      </w:r>
      <w:r w:rsidR="00AA15C9" w:rsidRPr="00E5198E">
        <w:rPr>
          <w:rFonts w:asciiTheme="majorHAnsi" w:hAnsiTheme="majorHAnsi" w:cstheme="minorHAnsi"/>
          <w:bCs/>
          <w:sz w:val="24"/>
          <w:szCs w:val="24"/>
        </w:rPr>
        <w:t xml:space="preserve">, </w:t>
      </w:r>
      <w:r w:rsidR="00E942DD" w:rsidRPr="00E5198E">
        <w:rPr>
          <w:rFonts w:asciiTheme="majorHAnsi" w:hAnsiTheme="majorHAnsi" w:cstheme="minorHAnsi"/>
          <w:bCs/>
          <w:sz w:val="24"/>
          <w:szCs w:val="24"/>
        </w:rPr>
        <w:t xml:space="preserve">održavanje čistoće javnih površina 5.000,00 eura, </w:t>
      </w:r>
      <w:r w:rsidR="00AA15C9" w:rsidRPr="00E5198E">
        <w:rPr>
          <w:rFonts w:asciiTheme="majorHAnsi" w:hAnsiTheme="majorHAnsi" w:cstheme="minorHAnsi"/>
          <w:bCs/>
          <w:sz w:val="24"/>
          <w:szCs w:val="24"/>
        </w:rPr>
        <w:t>održavanje i potrošnj</w:t>
      </w:r>
      <w:r w:rsidR="00E942DD" w:rsidRPr="00E5198E">
        <w:rPr>
          <w:rFonts w:asciiTheme="majorHAnsi" w:hAnsiTheme="majorHAnsi" w:cstheme="minorHAnsi"/>
          <w:bCs/>
          <w:sz w:val="24"/>
          <w:szCs w:val="24"/>
        </w:rPr>
        <w:t>u</w:t>
      </w:r>
      <w:r w:rsidR="00AA15C9" w:rsidRPr="00E5198E">
        <w:rPr>
          <w:rFonts w:asciiTheme="majorHAnsi" w:hAnsiTheme="majorHAnsi" w:cstheme="minorHAnsi"/>
          <w:bCs/>
          <w:sz w:val="24"/>
          <w:szCs w:val="24"/>
        </w:rPr>
        <w:t xml:space="preserve"> javne rasvjete </w:t>
      </w:r>
      <w:r w:rsidR="001E134E">
        <w:rPr>
          <w:rFonts w:asciiTheme="majorHAnsi" w:hAnsiTheme="majorHAnsi" w:cstheme="minorHAnsi"/>
          <w:bCs/>
          <w:sz w:val="24"/>
          <w:szCs w:val="24"/>
        </w:rPr>
        <w:t>2</w:t>
      </w:r>
      <w:r w:rsidR="00E942DD" w:rsidRPr="00E5198E">
        <w:rPr>
          <w:rFonts w:asciiTheme="majorHAnsi" w:hAnsiTheme="majorHAnsi" w:cstheme="minorHAnsi"/>
          <w:bCs/>
          <w:sz w:val="24"/>
          <w:szCs w:val="24"/>
        </w:rPr>
        <w:t>0</w:t>
      </w:r>
      <w:r w:rsidRPr="00E5198E">
        <w:rPr>
          <w:rFonts w:asciiTheme="majorHAnsi" w:hAnsiTheme="majorHAnsi" w:cstheme="minorHAnsi"/>
          <w:bCs/>
          <w:sz w:val="24"/>
          <w:szCs w:val="24"/>
        </w:rPr>
        <w:t>.000,00 eura</w:t>
      </w:r>
      <w:r w:rsidR="00E942DD" w:rsidRPr="00E5198E">
        <w:rPr>
          <w:rFonts w:asciiTheme="majorHAnsi" w:hAnsiTheme="majorHAnsi" w:cstheme="minorHAnsi"/>
          <w:bCs/>
          <w:sz w:val="24"/>
          <w:szCs w:val="24"/>
        </w:rPr>
        <w:t xml:space="preserve">, održavanje javnih zelenih površina </w:t>
      </w:r>
      <w:r w:rsidR="001E134E">
        <w:rPr>
          <w:rFonts w:asciiTheme="majorHAnsi" w:hAnsiTheme="majorHAnsi" w:cstheme="minorHAnsi"/>
          <w:bCs/>
          <w:sz w:val="24"/>
          <w:szCs w:val="24"/>
        </w:rPr>
        <w:t>90</w:t>
      </w:r>
      <w:r w:rsidR="00E942DD" w:rsidRPr="00E5198E">
        <w:rPr>
          <w:rFonts w:asciiTheme="majorHAnsi" w:hAnsiTheme="majorHAnsi" w:cstheme="minorHAnsi"/>
          <w:bCs/>
          <w:sz w:val="24"/>
          <w:szCs w:val="24"/>
        </w:rPr>
        <w:t xml:space="preserve">.000,00 eura, održavanje građevina, uređaja i predmeta javne namjene 5.000,00 eura, održavanje groblja </w:t>
      </w:r>
      <w:r w:rsidR="001E134E">
        <w:rPr>
          <w:rFonts w:asciiTheme="majorHAnsi" w:hAnsiTheme="majorHAnsi" w:cstheme="minorHAnsi"/>
          <w:bCs/>
          <w:sz w:val="24"/>
          <w:szCs w:val="24"/>
        </w:rPr>
        <w:t>12</w:t>
      </w:r>
      <w:r w:rsidR="00E942DD" w:rsidRPr="00E5198E">
        <w:rPr>
          <w:rFonts w:asciiTheme="majorHAnsi" w:hAnsiTheme="majorHAnsi" w:cstheme="minorHAnsi"/>
          <w:bCs/>
          <w:sz w:val="24"/>
          <w:szCs w:val="24"/>
        </w:rPr>
        <w:t>.000,00 eura</w:t>
      </w:r>
      <w:r w:rsidR="00C640BF">
        <w:rPr>
          <w:rFonts w:asciiTheme="majorHAnsi" w:hAnsiTheme="majorHAnsi" w:cstheme="minorHAnsi"/>
          <w:bCs/>
          <w:sz w:val="24"/>
          <w:szCs w:val="24"/>
        </w:rPr>
        <w:t>, za dezinfekciju, dezinsekciju i deratizaciju planirano je 1</w:t>
      </w:r>
      <w:r w:rsidR="001E134E">
        <w:rPr>
          <w:rFonts w:asciiTheme="majorHAnsi" w:hAnsiTheme="majorHAnsi" w:cstheme="minorHAnsi"/>
          <w:bCs/>
          <w:sz w:val="24"/>
          <w:szCs w:val="24"/>
        </w:rPr>
        <w:t>4</w:t>
      </w:r>
      <w:r w:rsidR="00C640BF">
        <w:rPr>
          <w:rFonts w:asciiTheme="majorHAnsi" w:hAnsiTheme="majorHAnsi" w:cstheme="minorHAnsi"/>
          <w:bCs/>
          <w:sz w:val="24"/>
          <w:szCs w:val="24"/>
        </w:rPr>
        <w:t xml:space="preserve">.000,00 eura i za </w:t>
      </w:r>
      <w:r w:rsidR="00667F2C">
        <w:rPr>
          <w:rFonts w:asciiTheme="majorHAnsi" w:hAnsiTheme="majorHAnsi" w:cstheme="minorHAnsi"/>
          <w:bCs/>
          <w:sz w:val="24"/>
          <w:szCs w:val="24"/>
        </w:rPr>
        <w:t xml:space="preserve">veterinarsko higijeničarske poslove planirano je </w:t>
      </w:r>
      <w:r w:rsidR="001E134E">
        <w:rPr>
          <w:rFonts w:asciiTheme="majorHAnsi" w:hAnsiTheme="majorHAnsi" w:cstheme="minorHAnsi"/>
          <w:bCs/>
          <w:sz w:val="24"/>
          <w:szCs w:val="24"/>
        </w:rPr>
        <w:t>4</w:t>
      </w:r>
      <w:r w:rsidR="00667F2C">
        <w:rPr>
          <w:rFonts w:asciiTheme="majorHAnsi" w:hAnsiTheme="majorHAnsi" w:cstheme="minorHAnsi"/>
          <w:bCs/>
          <w:sz w:val="24"/>
          <w:szCs w:val="24"/>
        </w:rPr>
        <w:t>0.000,00 eura.</w:t>
      </w:r>
      <w:r w:rsidR="00C640BF">
        <w:rPr>
          <w:rFonts w:asciiTheme="majorHAnsi" w:hAnsiTheme="majorHAnsi" w:cstheme="minorHAnsi"/>
          <w:bCs/>
          <w:sz w:val="24"/>
          <w:szCs w:val="24"/>
        </w:rPr>
        <w:t xml:space="preserve"> </w:t>
      </w:r>
    </w:p>
    <w:p w14:paraId="02A42BC6" w14:textId="6F30073F" w:rsidR="00D9687C" w:rsidRPr="00E5198E" w:rsidRDefault="00D9687C" w:rsidP="001E6645">
      <w:pPr>
        <w:spacing w:after="0"/>
        <w:jc w:val="both"/>
        <w:rPr>
          <w:rFonts w:asciiTheme="majorHAnsi" w:hAnsiTheme="majorHAnsi" w:cstheme="minorHAnsi"/>
          <w:bCs/>
          <w:color w:val="C45911" w:themeColor="accent2" w:themeShade="BF"/>
          <w:sz w:val="24"/>
          <w:szCs w:val="24"/>
        </w:rPr>
      </w:pPr>
    </w:p>
    <w:p w14:paraId="2092DE32" w14:textId="0483625D" w:rsidR="00D9687C" w:rsidRPr="00E5198E" w:rsidRDefault="00F41A85" w:rsidP="001E6645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1E134E">
        <w:rPr>
          <w:rFonts w:asciiTheme="majorHAnsi" w:hAnsiTheme="majorHAnsi" w:cstheme="minorHAnsi"/>
          <w:b/>
          <w:sz w:val="24"/>
          <w:szCs w:val="24"/>
        </w:rPr>
        <w:t>Pokazatelj rezultata</w:t>
      </w:r>
      <w:r w:rsidRPr="00E5198E">
        <w:rPr>
          <w:rFonts w:asciiTheme="majorHAnsi" w:hAnsiTheme="majorHAnsi" w:cstheme="minorHAnsi"/>
          <w:bCs/>
          <w:sz w:val="24"/>
          <w:szCs w:val="24"/>
        </w:rPr>
        <w:t>: Ciljevi ovog programa su održavanje nerazvrstanih prometnica i poljskih putova u funkcionalnom stanju, zimsko održavanje nerazvrstanih cesta, održavanje čistoće i urednosti naselja, javnih površina i groblja, održavanje kanala za odvodnju oborinskih voda u nadležnosti općine, praćenje kvarova i održavanje rasvjetnih tijela javne rasvjete u ispravnom stanju te podmirivanje troškova električne energije za javnu rasvjetu.</w:t>
      </w:r>
    </w:p>
    <w:p w14:paraId="1938C3BA" w14:textId="31B98579" w:rsidR="00D9687C" w:rsidRPr="00E5198E" w:rsidRDefault="00D9687C" w:rsidP="001E6645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</w:p>
    <w:p w14:paraId="5D76D266" w14:textId="77777777" w:rsidR="00D62509" w:rsidRPr="00E5198E" w:rsidRDefault="00D62509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</w:p>
    <w:p w14:paraId="201516BA" w14:textId="30D358CA" w:rsidR="00142106" w:rsidRPr="00E5198E" w:rsidRDefault="00142106" w:rsidP="0057493D">
      <w:pPr>
        <w:spacing w:after="0"/>
        <w:jc w:val="both"/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Program 10</w:t>
      </w:r>
      <w:r w:rsidR="00F41A85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10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</w:t>
      </w:r>
      <w:r w:rsidR="00D9687C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Izgradnja komunalne infrastrukture</w:t>
      </w:r>
      <w:r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planiran u iznosu od </w:t>
      </w:r>
      <w:r w:rsidR="001E134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120</w:t>
      </w:r>
      <w:r w:rsidR="00FC5160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>.000,00</w:t>
      </w:r>
      <w:r w:rsidR="00D62509" w:rsidRPr="00E5198E">
        <w:rPr>
          <w:rFonts w:asciiTheme="majorHAnsi" w:hAnsiTheme="majorHAnsi" w:cstheme="minorHAnsi"/>
          <w:b/>
          <w:color w:val="8496B0" w:themeColor="text2" w:themeTint="99"/>
          <w:sz w:val="24"/>
          <w:szCs w:val="24"/>
        </w:rPr>
        <w:t xml:space="preserve"> eura</w:t>
      </w:r>
    </w:p>
    <w:p w14:paraId="0998EE32" w14:textId="6B608F5E" w:rsidR="004B0A96" w:rsidRPr="00E5198E" w:rsidRDefault="00D167AF" w:rsidP="00D9687C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E5198E">
        <w:rPr>
          <w:rFonts w:asciiTheme="majorHAnsi" w:hAnsiTheme="majorHAnsi" w:cstheme="minorHAnsi"/>
          <w:bCs/>
          <w:sz w:val="24"/>
          <w:szCs w:val="24"/>
        </w:rPr>
        <w:t xml:space="preserve">Ovim programom osiguravaju se sredstva za </w:t>
      </w:r>
      <w:r w:rsidR="00D9687C" w:rsidRPr="00E5198E">
        <w:rPr>
          <w:rFonts w:asciiTheme="majorHAnsi" w:hAnsiTheme="majorHAnsi" w:cstheme="minorHAnsi"/>
          <w:bCs/>
          <w:sz w:val="24"/>
          <w:szCs w:val="24"/>
        </w:rPr>
        <w:t>izgradnju nerazvrstan</w:t>
      </w:r>
      <w:r w:rsidR="00D62509" w:rsidRPr="00E5198E">
        <w:rPr>
          <w:rFonts w:asciiTheme="majorHAnsi" w:hAnsiTheme="majorHAnsi" w:cstheme="minorHAnsi"/>
          <w:bCs/>
          <w:sz w:val="24"/>
          <w:szCs w:val="24"/>
        </w:rPr>
        <w:t>ih</w:t>
      </w:r>
      <w:r w:rsidR="00D9687C" w:rsidRPr="00E5198E">
        <w:rPr>
          <w:rFonts w:asciiTheme="majorHAnsi" w:hAnsiTheme="majorHAnsi" w:cstheme="minorHAnsi"/>
          <w:bCs/>
          <w:sz w:val="24"/>
          <w:szCs w:val="24"/>
        </w:rPr>
        <w:t xml:space="preserve"> cest</w:t>
      </w:r>
      <w:r w:rsidR="00D62509" w:rsidRPr="00E5198E">
        <w:rPr>
          <w:rFonts w:asciiTheme="majorHAnsi" w:hAnsiTheme="majorHAnsi" w:cstheme="minorHAnsi"/>
          <w:bCs/>
          <w:sz w:val="24"/>
          <w:szCs w:val="24"/>
        </w:rPr>
        <w:t>a</w:t>
      </w:r>
      <w:r w:rsidR="00D9687C" w:rsidRPr="00E5198E">
        <w:rPr>
          <w:rFonts w:asciiTheme="majorHAnsi" w:hAnsiTheme="majorHAnsi" w:cstheme="minorHAnsi"/>
          <w:bCs/>
          <w:sz w:val="24"/>
          <w:szCs w:val="24"/>
        </w:rPr>
        <w:t xml:space="preserve"> u iznosu od </w:t>
      </w:r>
      <w:r w:rsidR="001E134E">
        <w:rPr>
          <w:rFonts w:asciiTheme="majorHAnsi" w:hAnsiTheme="majorHAnsi" w:cstheme="minorHAnsi"/>
          <w:bCs/>
          <w:sz w:val="24"/>
          <w:szCs w:val="24"/>
        </w:rPr>
        <w:t>120</w:t>
      </w:r>
      <w:r w:rsidR="00D62509" w:rsidRPr="00E5198E">
        <w:rPr>
          <w:rFonts w:asciiTheme="majorHAnsi" w:hAnsiTheme="majorHAnsi" w:cstheme="minorHAnsi"/>
          <w:bCs/>
          <w:sz w:val="24"/>
          <w:szCs w:val="24"/>
        </w:rPr>
        <w:t>.000,00 eura</w:t>
      </w:r>
      <w:r w:rsidR="001E134E">
        <w:rPr>
          <w:rFonts w:asciiTheme="majorHAnsi" w:hAnsiTheme="majorHAnsi" w:cstheme="minorHAnsi"/>
          <w:bCs/>
          <w:sz w:val="24"/>
          <w:szCs w:val="24"/>
        </w:rPr>
        <w:t>.</w:t>
      </w:r>
    </w:p>
    <w:p w14:paraId="658327B4" w14:textId="19B80DB7" w:rsidR="00AD0683" w:rsidRPr="00BE0E49" w:rsidRDefault="00AD0683" w:rsidP="00D9687C">
      <w:pPr>
        <w:spacing w:after="0"/>
        <w:jc w:val="both"/>
        <w:rPr>
          <w:rFonts w:asciiTheme="majorHAnsi" w:hAnsiTheme="majorHAnsi" w:cstheme="minorHAnsi"/>
          <w:bCs/>
          <w:i/>
          <w:iCs/>
          <w:sz w:val="24"/>
          <w:szCs w:val="24"/>
        </w:rPr>
      </w:pPr>
    </w:p>
    <w:p w14:paraId="70D79946" w14:textId="7268FA96" w:rsidR="004E3ECD" w:rsidRPr="00E5198E" w:rsidRDefault="00F41A85" w:rsidP="0057493D">
      <w:pPr>
        <w:spacing w:after="0"/>
        <w:jc w:val="both"/>
        <w:rPr>
          <w:rFonts w:asciiTheme="majorHAnsi" w:hAnsiTheme="majorHAnsi" w:cstheme="minorHAnsi"/>
          <w:bCs/>
          <w:sz w:val="24"/>
          <w:szCs w:val="24"/>
        </w:rPr>
      </w:pPr>
      <w:r w:rsidRPr="001E134E">
        <w:rPr>
          <w:rFonts w:asciiTheme="majorHAnsi" w:hAnsiTheme="majorHAnsi" w:cstheme="minorHAnsi"/>
          <w:b/>
          <w:i/>
          <w:iCs/>
          <w:sz w:val="24"/>
          <w:szCs w:val="24"/>
        </w:rPr>
        <w:t>Pokazatelj rezultata</w:t>
      </w:r>
      <w:r w:rsidRPr="00E5198E">
        <w:rPr>
          <w:rFonts w:asciiTheme="majorHAnsi" w:hAnsiTheme="majorHAnsi" w:cstheme="minorHAnsi"/>
          <w:bCs/>
          <w:sz w:val="24"/>
          <w:szCs w:val="24"/>
        </w:rPr>
        <w:t>: Ciljevi ovog programa su izgradnja i asfaltiranje nerazvrstanih cesta.</w:t>
      </w:r>
    </w:p>
    <w:p w14:paraId="6B33F204" w14:textId="56977C94" w:rsidR="0051161C" w:rsidRDefault="0051161C" w:rsidP="006D42C9">
      <w:pPr>
        <w:rPr>
          <w:rFonts w:asciiTheme="majorHAnsi" w:hAnsiTheme="majorHAnsi" w:cstheme="minorHAnsi"/>
          <w:b/>
          <w:bCs/>
          <w:i/>
        </w:rPr>
      </w:pPr>
    </w:p>
    <w:p w14:paraId="7C4BBF48" w14:textId="77777777" w:rsidR="00AD2BC8" w:rsidRDefault="00AD2BC8" w:rsidP="006D42C9">
      <w:pPr>
        <w:rPr>
          <w:rFonts w:asciiTheme="majorHAnsi" w:hAnsiTheme="majorHAnsi" w:cstheme="minorHAnsi"/>
          <w:b/>
          <w:bCs/>
          <w:i/>
        </w:rPr>
      </w:pPr>
    </w:p>
    <w:p w14:paraId="7D4E4A27" w14:textId="77777777" w:rsidR="00AD2BC8" w:rsidRPr="00E5198E" w:rsidRDefault="00AD2BC8" w:rsidP="006D42C9">
      <w:pPr>
        <w:rPr>
          <w:rFonts w:asciiTheme="majorHAnsi" w:hAnsiTheme="majorHAnsi" w:cstheme="minorHAnsi"/>
          <w:b/>
          <w:bCs/>
          <w:i/>
        </w:rPr>
      </w:pPr>
    </w:p>
    <w:p w14:paraId="26C583A9" w14:textId="593FC494" w:rsidR="00AD2BC8" w:rsidRPr="00E5198E" w:rsidRDefault="00AD2BC8" w:rsidP="00AD2BC8">
      <w:pPr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RAZDJEL 00</w:t>
      </w:r>
      <w:r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5</w:t>
      </w: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</w:t>
      </w:r>
      <w:r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PRORAČUNSKI KORISN</w:t>
      </w:r>
      <w:r w:rsidR="00422627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ICI</w:t>
      </w:r>
    </w:p>
    <w:p w14:paraId="0258A61E" w14:textId="77777777" w:rsidR="00AD2BC8" w:rsidRPr="00E5198E" w:rsidRDefault="00AD2BC8" w:rsidP="00AD2BC8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</w:p>
    <w:p w14:paraId="1DE97776" w14:textId="1AB78C0A" w:rsidR="00AD2BC8" w:rsidRPr="00E5198E" w:rsidRDefault="00AD2BC8" w:rsidP="00AD2BC8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GLAVA </w:t>
      </w:r>
      <w:r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00501 </w:t>
      </w:r>
      <w:r w:rsidRPr="00AD2BC8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JAVNA USTANOVA "BOLENOV DRAVSKI PUT"</w:t>
      </w: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PLANIRANO U IZNOSU OD</w:t>
      </w:r>
      <w:r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50.000,00 </w:t>
      </w: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EURA</w:t>
      </w:r>
    </w:p>
    <w:p w14:paraId="2098A3F1" w14:textId="77777777" w:rsidR="00AD2BC8" w:rsidRPr="00E5198E" w:rsidRDefault="00AD2BC8" w:rsidP="00AD2BC8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1AD61644" w14:textId="5F1887F4" w:rsidR="00AD2BC8" w:rsidRPr="00E5198E" w:rsidRDefault="00AD2BC8" w:rsidP="00AD2BC8">
      <w:pPr>
        <w:spacing w:after="0"/>
        <w:jc w:val="both"/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</w:pP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Program </w:t>
      </w:r>
      <w:r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1101</w:t>
      </w: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</w:t>
      </w:r>
      <w:r w:rsidRPr="00AD2BC8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Javna ustanova "Bolenov dravski put"</w:t>
      </w: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 xml:space="preserve"> planirano u iznosu od  </w:t>
      </w:r>
      <w:r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5</w:t>
      </w:r>
      <w:r w:rsidRPr="00E5198E">
        <w:rPr>
          <w:rFonts w:asciiTheme="majorHAnsi" w:hAnsiTheme="majorHAnsi" w:cstheme="minorHAnsi"/>
          <w:b/>
          <w:bCs/>
          <w:color w:val="8496B0" w:themeColor="text2" w:themeTint="99"/>
          <w:sz w:val="24"/>
          <w:szCs w:val="24"/>
        </w:rPr>
        <w:t>0.000,00 eura</w:t>
      </w:r>
    </w:p>
    <w:p w14:paraId="2220EDA5" w14:textId="3404A7E8" w:rsidR="00AD2BC8" w:rsidRPr="00E5198E" w:rsidRDefault="00AD2BC8" w:rsidP="00AD2BC8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  <w:r w:rsidRPr="00E5198E">
        <w:rPr>
          <w:rFonts w:asciiTheme="majorHAnsi" w:hAnsiTheme="majorHAnsi" w:cstheme="minorHAnsi"/>
          <w:sz w:val="24"/>
          <w:szCs w:val="24"/>
        </w:rPr>
        <w:t xml:space="preserve">Za </w:t>
      </w:r>
      <w:r w:rsidRPr="00AD2BC8">
        <w:rPr>
          <w:rFonts w:asciiTheme="majorHAnsi" w:hAnsiTheme="majorHAnsi" w:cstheme="minorHAnsi"/>
          <w:sz w:val="24"/>
          <w:szCs w:val="24"/>
        </w:rPr>
        <w:t>Javn</w:t>
      </w:r>
      <w:r>
        <w:rPr>
          <w:rFonts w:asciiTheme="majorHAnsi" w:hAnsiTheme="majorHAnsi" w:cstheme="minorHAnsi"/>
          <w:sz w:val="24"/>
          <w:szCs w:val="24"/>
        </w:rPr>
        <w:t>u</w:t>
      </w:r>
      <w:r w:rsidRPr="00AD2BC8">
        <w:rPr>
          <w:rFonts w:asciiTheme="majorHAnsi" w:hAnsiTheme="majorHAnsi" w:cstheme="minorHAnsi"/>
          <w:sz w:val="24"/>
          <w:szCs w:val="24"/>
        </w:rPr>
        <w:t xml:space="preserve"> ustanov</w:t>
      </w:r>
      <w:r>
        <w:rPr>
          <w:rFonts w:asciiTheme="majorHAnsi" w:hAnsiTheme="majorHAnsi" w:cstheme="minorHAnsi"/>
          <w:sz w:val="24"/>
          <w:szCs w:val="24"/>
        </w:rPr>
        <w:t>u</w:t>
      </w:r>
      <w:r w:rsidRPr="00AD2BC8">
        <w:rPr>
          <w:rFonts w:asciiTheme="majorHAnsi" w:hAnsiTheme="majorHAnsi" w:cstheme="minorHAnsi"/>
          <w:sz w:val="24"/>
          <w:szCs w:val="24"/>
        </w:rPr>
        <w:t xml:space="preserve"> "Bolenov dravski put</w:t>
      </w:r>
      <w:r w:rsidR="00334DC8">
        <w:rPr>
          <w:rFonts w:asciiTheme="majorHAnsi" w:hAnsiTheme="majorHAnsi" w:cstheme="minorHAnsi"/>
          <w:sz w:val="24"/>
          <w:szCs w:val="24"/>
        </w:rPr>
        <w:t xml:space="preserve"> </w:t>
      </w:r>
      <w:r w:rsidRPr="00AD2BC8">
        <w:rPr>
          <w:rFonts w:asciiTheme="majorHAnsi" w:hAnsiTheme="majorHAnsi" w:cstheme="minorHAnsi"/>
          <w:sz w:val="24"/>
          <w:szCs w:val="24"/>
        </w:rPr>
        <w:t>"</w:t>
      </w:r>
      <w:r w:rsidRPr="00E5198E">
        <w:rPr>
          <w:rFonts w:asciiTheme="majorHAnsi" w:hAnsiTheme="majorHAnsi" w:cstheme="minorHAnsi"/>
          <w:sz w:val="24"/>
          <w:szCs w:val="24"/>
        </w:rPr>
        <w:t xml:space="preserve">planirano je </w:t>
      </w:r>
      <w:r>
        <w:rPr>
          <w:rFonts w:asciiTheme="majorHAnsi" w:hAnsiTheme="majorHAnsi" w:cstheme="minorHAnsi"/>
          <w:sz w:val="24"/>
          <w:szCs w:val="24"/>
        </w:rPr>
        <w:t>5</w:t>
      </w:r>
      <w:r w:rsidRPr="00E5198E">
        <w:rPr>
          <w:rFonts w:asciiTheme="majorHAnsi" w:hAnsiTheme="majorHAnsi" w:cstheme="minorHAnsi"/>
          <w:sz w:val="24"/>
          <w:szCs w:val="24"/>
        </w:rPr>
        <w:t>0.000,00 eura.</w:t>
      </w:r>
    </w:p>
    <w:p w14:paraId="64499C98" w14:textId="77777777" w:rsidR="00AD2BC8" w:rsidRPr="00E5198E" w:rsidRDefault="00AD2BC8" w:rsidP="00AD2BC8">
      <w:pPr>
        <w:spacing w:after="0"/>
        <w:jc w:val="both"/>
        <w:rPr>
          <w:rFonts w:asciiTheme="majorHAnsi" w:hAnsiTheme="majorHAnsi" w:cstheme="minorHAnsi"/>
          <w:sz w:val="24"/>
          <w:szCs w:val="24"/>
        </w:rPr>
      </w:pPr>
    </w:p>
    <w:p w14:paraId="76C4D620" w14:textId="77777777" w:rsidR="00E61DE2" w:rsidRDefault="00E61DE2" w:rsidP="00334DC8">
      <w:pPr>
        <w:spacing w:after="0"/>
        <w:jc w:val="center"/>
        <w:rPr>
          <w:rFonts w:asciiTheme="majorHAnsi" w:hAnsiTheme="majorHAnsi" w:cstheme="minorHAnsi"/>
          <w:sz w:val="24"/>
          <w:szCs w:val="24"/>
        </w:rPr>
      </w:pPr>
    </w:p>
    <w:p w14:paraId="52D08A6F" w14:textId="77777777" w:rsidR="00E61DE2" w:rsidRDefault="00E61DE2" w:rsidP="00334DC8">
      <w:pPr>
        <w:spacing w:after="0"/>
        <w:jc w:val="center"/>
        <w:rPr>
          <w:rFonts w:asciiTheme="majorHAnsi" w:hAnsiTheme="majorHAnsi" w:cstheme="minorHAnsi"/>
          <w:sz w:val="24"/>
          <w:szCs w:val="24"/>
        </w:rPr>
      </w:pPr>
    </w:p>
    <w:p w14:paraId="4587D1AC" w14:textId="77777777" w:rsidR="00E61DE2" w:rsidRDefault="00E61DE2" w:rsidP="00334DC8">
      <w:pPr>
        <w:spacing w:after="0"/>
        <w:jc w:val="center"/>
        <w:rPr>
          <w:rFonts w:asciiTheme="majorHAnsi" w:hAnsiTheme="majorHAnsi" w:cstheme="minorHAnsi"/>
          <w:sz w:val="24"/>
          <w:szCs w:val="24"/>
        </w:rPr>
      </w:pPr>
    </w:p>
    <w:p w14:paraId="2DFAB9BC" w14:textId="255B95A0" w:rsidR="00B6007A" w:rsidRDefault="00334DC8" w:rsidP="00334DC8">
      <w:pPr>
        <w:spacing w:after="0"/>
        <w:jc w:val="center"/>
        <w:rPr>
          <w:rFonts w:asciiTheme="majorHAnsi" w:hAnsiTheme="majorHAnsi"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A3A9CC7" wp14:editId="187C0C84">
            <wp:extent cx="2065020" cy="2162155"/>
            <wp:effectExtent l="19050" t="0" r="11430" b="619760"/>
            <wp:docPr id="20957803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78032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73454" cy="21709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B6007A" w:rsidSect="00CB16F7">
      <w:pgSz w:w="11906" w:h="16838"/>
      <w:pgMar w:top="1417" w:right="1417" w:bottom="1417" w:left="1417" w:header="708" w:footer="708" w:gutter="0"/>
      <w:pgBorders w:offsetFrom="page">
        <w:top w:val="double" w:sz="4" w:space="24" w:color="B4C6E7" w:themeColor="accent1" w:themeTint="66"/>
        <w:left w:val="double" w:sz="4" w:space="24" w:color="B4C6E7" w:themeColor="accent1" w:themeTint="66"/>
        <w:bottom w:val="double" w:sz="4" w:space="24" w:color="B4C6E7" w:themeColor="accent1" w:themeTint="66"/>
        <w:right w:val="double" w:sz="4" w:space="24" w:color="B4C6E7" w:themeColor="accent1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B83AA1" w14:textId="77777777" w:rsidR="00C46253" w:rsidRDefault="00C46253" w:rsidP="009E4BEF">
      <w:pPr>
        <w:spacing w:after="0" w:line="240" w:lineRule="auto"/>
      </w:pPr>
      <w:r>
        <w:separator/>
      </w:r>
    </w:p>
  </w:endnote>
  <w:endnote w:type="continuationSeparator" w:id="0">
    <w:p w14:paraId="31715245" w14:textId="77777777" w:rsidR="00C46253" w:rsidRDefault="00C46253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CE1C23" w14:textId="77777777" w:rsidR="00C46253" w:rsidRDefault="00C46253" w:rsidP="009E4BEF">
      <w:pPr>
        <w:spacing w:after="0" w:line="240" w:lineRule="auto"/>
      </w:pPr>
      <w:r>
        <w:separator/>
      </w:r>
    </w:p>
  </w:footnote>
  <w:footnote w:type="continuationSeparator" w:id="0">
    <w:p w14:paraId="0FC6FF17" w14:textId="77777777" w:rsidR="00C46253" w:rsidRDefault="00C46253" w:rsidP="009E4BEF">
      <w:pPr>
        <w:spacing w:after="0" w:line="240" w:lineRule="auto"/>
      </w:pPr>
      <w:r>
        <w:continuationSeparator/>
      </w:r>
    </w:p>
  </w:footnote>
  <w:footnote w:id="1">
    <w:p w14:paraId="1BD2CA81" w14:textId="5F9B9E04" w:rsidR="00262937" w:rsidRDefault="00262937">
      <w:pPr>
        <w:pStyle w:val="Tekstfusnote"/>
      </w:pPr>
    </w:p>
  </w:footnote>
  <w:footnote w:id="2">
    <w:p w14:paraId="1D5ED9E4" w14:textId="6E73892B" w:rsidR="00262937" w:rsidRDefault="00262937">
      <w:pPr>
        <w:pStyle w:val="Tekstfusnot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13AE5"/>
    <w:multiLevelType w:val="hybridMultilevel"/>
    <w:tmpl w:val="D430D670"/>
    <w:lvl w:ilvl="0" w:tplc="8A988CD8">
      <w:start w:val="23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07FF9"/>
    <w:multiLevelType w:val="hybridMultilevel"/>
    <w:tmpl w:val="4934CD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0155FE"/>
    <w:multiLevelType w:val="hybridMultilevel"/>
    <w:tmpl w:val="6F569E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2D511B"/>
    <w:multiLevelType w:val="hybridMultilevel"/>
    <w:tmpl w:val="BD504A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201CB"/>
    <w:multiLevelType w:val="hybridMultilevel"/>
    <w:tmpl w:val="2048ADB6"/>
    <w:lvl w:ilvl="0" w:tplc="041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F6D3F"/>
    <w:multiLevelType w:val="hybridMultilevel"/>
    <w:tmpl w:val="0BDE977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792951"/>
    <w:multiLevelType w:val="hybridMultilevel"/>
    <w:tmpl w:val="458EAD0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F1288F"/>
    <w:multiLevelType w:val="hybridMultilevel"/>
    <w:tmpl w:val="576644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4D3661"/>
    <w:multiLevelType w:val="hybridMultilevel"/>
    <w:tmpl w:val="D50E0910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37CC6"/>
    <w:multiLevelType w:val="hybridMultilevel"/>
    <w:tmpl w:val="0CA2F3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63C7A3C">
      <w:start w:val="1"/>
      <w:numFmt w:val="decimal"/>
      <w:lvlText w:val="(%2)"/>
      <w:lvlJc w:val="left"/>
      <w:pPr>
        <w:ind w:left="1470" w:hanging="39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8653B5"/>
    <w:multiLevelType w:val="hybridMultilevel"/>
    <w:tmpl w:val="D3A27A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BA3BCD"/>
    <w:multiLevelType w:val="hybridMultilevel"/>
    <w:tmpl w:val="08AACE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E64AD2"/>
    <w:multiLevelType w:val="hybridMultilevel"/>
    <w:tmpl w:val="747071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D36B54"/>
    <w:multiLevelType w:val="hybridMultilevel"/>
    <w:tmpl w:val="E3D88CA2"/>
    <w:lvl w:ilvl="0" w:tplc="A41680E8">
      <w:start w:val="1"/>
      <w:numFmt w:val="decimal"/>
      <w:lvlText w:val="%1."/>
      <w:lvlJc w:val="left"/>
      <w:pPr>
        <w:ind w:left="76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796" w:hanging="360"/>
      </w:pPr>
    </w:lvl>
    <w:lvl w:ilvl="2" w:tplc="041A001B" w:tentative="1">
      <w:start w:val="1"/>
      <w:numFmt w:val="lowerRoman"/>
      <w:lvlText w:val="%3."/>
      <w:lvlJc w:val="right"/>
      <w:pPr>
        <w:ind w:left="1516" w:hanging="180"/>
      </w:pPr>
    </w:lvl>
    <w:lvl w:ilvl="3" w:tplc="041A000F" w:tentative="1">
      <w:start w:val="1"/>
      <w:numFmt w:val="decimal"/>
      <w:lvlText w:val="%4."/>
      <w:lvlJc w:val="left"/>
      <w:pPr>
        <w:ind w:left="2236" w:hanging="360"/>
      </w:pPr>
    </w:lvl>
    <w:lvl w:ilvl="4" w:tplc="041A0019" w:tentative="1">
      <w:start w:val="1"/>
      <w:numFmt w:val="lowerLetter"/>
      <w:lvlText w:val="%5."/>
      <w:lvlJc w:val="left"/>
      <w:pPr>
        <w:ind w:left="2956" w:hanging="360"/>
      </w:pPr>
    </w:lvl>
    <w:lvl w:ilvl="5" w:tplc="041A001B" w:tentative="1">
      <w:start w:val="1"/>
      <w:numFmt w:val="lowerRoman"/>
      <w:lvlText w:val="%6."/>
      <w:lvlJc w:val="right"/>
      <w:pPr>
        <w:ind w:left="3676" w:hanging="180"/>
      </w:pPr>
    </w:lvl>
    <w:lvl w:ilvl="6" w:tplc="041A000F" w:tentative="1">
      <w:start w:val="1"/>
      <w:numFmt w:val="decimal"/>
      <w:lvlText w:val="%7."/>
      <w:lvlJc w:val="left"/>
      <w:pPr>
        <w:ind w:left="4396" w:hanging="360"/>
      </w:pPr>
    </w:lvl>
    <w:lvl w:ilvl="7" w:tplc="041A0019" w:tentative="1">
      <w:start w:val="1"/>
      <w:numFmt w:val="lowerLetter"/>
      <w:lvlText w:val="%8."/>
      <w:lvlJc w:val="left"/>
      <w:pPr>
        <w:ind w:left="5116" w:hanging="360"/>
      </w:pPr>
    </w:lvl>
    <w:lvl w:ilvl="8" w:tplc="041A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4" w15:restartNumberingAfterBreak="0">
    <w:nsid w:val="2E995A8F"/>
    <w:multiLevelType w:val="hybridMultilevel"/>
    <w:tmpl w:val="89BA06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1B6B52"/>
    <w:multiLevelType w:val="hybridMultilevel"/>
    <w:tmpl w:val="12B037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7C5F6C"/>
    <w:multiLevelType w:val="hybridMultilevel"/>
    <w:tmpl w:val="3668B98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B0F4A"/>
    <w:multiLevelType w:val="hybridMultilevel"/>
    <w:tmpl w:val="A6FA54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CF4DDE"/>
    <w:multiLevelType w:val="hybridMultilevel"/>
    <w:tmpl w:val="AB542268"/>
    <w:lvl w:ilvl="0" w:tplc="BB9CD96C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B24782"/>
    <w:multiLevelType w:val="hybridMultilevel"/>
    <w:tmpl w:val="3224DA5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9327F4"/>
    <w:multiLevelType w:val="hybridMultilevel"/>
    <w:tmpl w:val="1D0499C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C02EAC"/>
    <w:multiLevelType w:val="hybridMultilevel"/>
    <w:tmpl w:val="293C3430"/>
    <w:lvl w:ilvl="0" w:tplc="8B327F18">
      <w:numFmt w:val="bullet"/>
      <w:lvlText w:val="-"/>
      <w:lvlJc w:val="left"/>
      <w:pPr>
        <w:ind w:left="644" w:hanging="360"/>
      </w:pPr>
      <w:rPr>
        <w:rFonts w:ascii="Cambria" w:eastAsia="Times New Roman" w:hAnsi="Cambri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56216DF6"/>
    <w:multiLevelType w:val="hybridMultilevel"/>
    <w:tmpl w:val="9A6C9E7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65B20CD"/>
    <w:multiLevelType w:val="hybridMultilevel"/>
    <w:tmpl w:val="460498D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001560"/>
    <w:multiLevelType w:val="hybridMultilevel"/>
    <w:tmpl w:val="5D46CC1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32142D"/>
    <w:multiLevelType w:val="hybridMultilevel"/>
    <w:tmpl w:val="F9C243F0"/>
    <w:lvl w:ilvl="0" w:tplc="B6BC01B4">
      <w:start w:val="1"/>
      <w:numFmt w:val="decimal"/>
      <w:lvlText w:val="%1."/>
      <w:lvlJc w:val="left"/>
      <w:pPr>
        <w:ind w:left="720" w:hanging="360"/>
      </w:pPr>
      <w:rPr>
        <w:rFonts w:hint="default"/>
        <w:color w:val="4472C4" w:themeColor="accent1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15B3725"/>
    <w:multiLevelType w:val="hybridMultilevel"/>
    <w:tmpl w:val="9D680FD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46D795D"/>
    <w:multiLevelType w:val="hybridMultilevel"/>
    <w:tmpl w:val="D612EE4C"/>
    <w:lvl w:ilvl="0" w:tplc="FF96C7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0D193F"/>
    <w:multiLevelType w:val="hybridMultilevel"/>
    <w:tmpl w:val="ECBEBB0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F51549B"/>
    <w:multiLevelType w:val="hybridMultilevel"/>
    <w:tmpl w:val="0E3A293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FE322C8"/>
    <w:multiLevelType w:val="hybridMultilevel"/>
    <w:tmpl w:val="7594320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35" w15:restartNumberingAfterBreak="0">
    <w:nsid w:val="724C233B"/>
    <w:multiLevelType w:val="hybridMultilevel"/>
    <w:tmpl w:val="FAA893E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5A796E"/>
    <w:multiLevelType w:val="hybridMultilevel"/>
    <w:tmpl w:val="25BE5DB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392DE4"/>
    <w:multiLevelType w:val="hybridMultilevel"/>
    <w:tmpl w:val="565EDF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B33801"/>
    <w:multiLevelType w:val="hybridMultilevel"/>
    <w:tmpl w:val="AB042A8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4489022">
    <w:abstractNumId w:val="0"/>
  </w:num>
  <w:num w:numId="2" w16cid:durableId="1947809808">
    <w:abstractNumId w:val="14"/>
  </w:num>
  <w:num w:numId="3" w16cid:durableId="393435254">
    <w:abstractNumId w:val="8"/>
  </w:num>
  <w:num w:numId="4" w16cid:durableId="1499347834">
    <w:abstractNumId w:val="10"/>
  </w:num>
  <w:num w:numId="5" w16cid:durableId="326784214">
    <w:abstractNumId w:val="24"/>
  </w:num>
  <w:num w:numId="6" w16cid:durableId="1158611246">
    <w:abstractNumId w:val="12"/>
  </w:num>
  <w:num w:numId="7" w16cid:durableId="1607804913">
    <w:abstractNumId w:val="18"/>
  </w:num>
  <w:num w:numId="8" w16cid:durableId="414282572">
    <w:abstractNumId w:val="7"/>
  </w:num>
  <w:num w:numId="9" w16cid:durableId="7030481">
    <w:abstractNumId w:val="35"/>
  </w:num>
  <w:num w:numId="10" w16cid:durableId="741607406">
    <w:abstractNumId w:val="3"/>
  </w:num>
  <w:num w:numId="11" w16cid:durableId="1729957129">
    <w:abstractNumId w:val="19"/>
  </w:num>
  <w:num w:numId="12" w16cid:durableId="991445563">
    <w:abstractNumId w:val="17"/>
  </w:num>
  <w:num w:numId="13" w16cid:durableId="1711606259">
    <w:abstractNumId w:val="32"/>
  </w:num>
  <w:num w:numId="14" w16cid:durableId="1986619422">
    <w:abstractNumId w:val="37"/>
  </w:num>
  <w:num w:numId="15" w16cid:durableId="2006591130">
    <w:abstractNumId w:val="33"/>
  </w:num>
  <w:num w:numId="16" w16cid:durableId="292250160">
    <w:abstractNumId w:val="2"/>
  </w:num>
  <w:num w:numId="17" w16cid:durableId="1821268492">
    <w:abstractNumId w:val="11"/>
  </w:num>
  <w:num w:numId="18" w16cid:durableId="353069739">
    <w:abstractNumId w:val="38"/>
  </w:num>
  <w:num w:numId="19" w16cid:durableId="249197520">
    <w:abstractNumId w:val="31"/>
  </w:num>
  <w:num w:numId="20" w16cid:durableId="709258493">
    <w:abstractNumId w:val="25"/>
  </w:num>
  <w:num w:numId="21" w16cid:durableId="619993387">
    <w:abstractNumId w:val="36"/>
  </w:num>
  <w:num w:numId="22" w16cid:durableId="243149755">
    <w:abstractNumId w:val="1"/>
  </w:num>
  <w:num w:numId="23" w16cid:durableId="992368391">
    <w:abstractNumId w:val="29"/>
  </w:num>
  <w:num w:numId="24" w16cid:durableId="729311037">
    <w:abstractNumId w:val="5"/>
  </w:num>
  <w:num w:numId="25" w16cid:durableId="822967860">
    <w:abstractNumId w:val="23"/>
  </w:num>
  <w:num w:numId="26" w16cid:durableId="1214193046">
    <w:abstractNumId w:val="4"/>
  </w:num>
  <w:num w:numId="27" w16cid:durableId="1131631423">
    <w:abstractNumId w:val="30"/>
  </w:num>
  <w:num w:numId="28" w16cid:durableId="558519209">
    <w:abstractNumId w:val="28"/>
  </w:num>
  <w:num w:numId="29" w16cid:durableId="615717913">
    <w:abstractNumId w:val="6"/>
  </w:num>
  <w:num w:numId="30" w16cid:durableId="2025588270">
    <w:abstractNumId w:val="22"/>
  </w:num>
  <w:num w:numId="31" w16cid:durableId="387189251">
    <w:abstractNumId w:val="16"/>
  </w:num>
  <w:num w:numId="32" w16cid:durableId="1182547515">
    <w:abstractNumId w:val="15"/>
  </w:num>
  <w:num w:numId="33" w16cid:durableId="1222868581">
    <w:abstractNumId w:val="20"/>
  </w:num>
  <w:num w:numId="34" w16cid:durableId="1939210245">
    <w:abstractNumId w:val="27"/>
  </w:num>
  <w:num w:numId="35" w16cid:durableId="1533154014">
    <w:abstractNumId w:val="9"/>
  </w:num>
  <w:num w:numId="36" w16cid:durableId="1939480340">
    <w:abstractNumId w:val="21"/>
  </w:num>
  <w:num w:numId="37" w16cid:durableId="492767362">
    <w:abstractNumId w:val="26"/>
  </w:num>
  <w:num w:numId="38" w16cid:durableId="601692659">
    <w:abstractNumId w:val="13"/>
  </w:num>
  <w:num w:numId="39" w16cid:durableId="147313087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3BF3"/>
    <w:rsid w:val="00002A59"/>
    <w:rsid w:val="0000585E"/>
    <w:rsid w:val="00005D71"/>
    <w:rsid w:val="00007115"/>
    <w:rsid w:val="000072A6"/>
    <w:rsid w:val="00011998"/>
    <w:rsid w:val="000139E5"/>
    <w:rsid w:val="00017044"/>
    <w:rsid w:val="00017F88"/>
    <w:rsid w:val="0002099E"/>
    <w:rsid w:val="00021198"/>
    <w:rsid w:val="00022890"/>
    <w:rsid w:val="00025FA0"/>
    <w:rsid w:val="00027E43"/>
    <w:rsid w:val="00032A01"/>
    <w:rsid w:val="00033160"/>
    <w:rsid w:val="00033D74"/>
    <w:rsid w:val="00034955"/>
    <w:rsid w:val="0003555B"/>
    <w:rsid w:val="00040B8D"/>
    <w:rsid w:val="00041510"/>
    <w:rsid w:val="00043F78"/>
    <w:rsid w:val="00044F9A"/>
    <w:rsid w:val="00051584"/>
    <w:rsid w:val="00051F8D"/>
    <w:rsid w:val="00052763"/>
    <w:rsid w:val="00063F8E"/>
    <w:rsid w:val="0006696E"/>
    <w:rsid w:val="000669B6"/>
    <w:rsid w:val="000721B5"/>
    <w:rsid w:val="0007304A"/>
    <w:rsid w:val="00080C78"/>
    <w:rsid w:val="000824EE"/>
    <w:rsid w:val="000845B3"/>
    <w:rsid w:val="00085E9B"/>
    <w:rsid w:val="00090E7A"/>
    <w:rsid w:val="00091BBB"/>
    <w:rsid w:val="00092013"/>
    <w:rsid w:val="00096050"/>
    <w:rsid w:val="00096879"/>
    <w:rsid w:val="000969AE"/>
    <w:rsid w:val="00097E2E"/>
    <w:rsid w:val="00097E88"/>
    <w:rsid w:val="000A0D69"/>
    <w:rsid w:val="000A4720"/>
    <w:rsid w:val="000A6E8D"/>
    <w:rsid w:val="000B18B9"/>
    <w:rsid w:val="000B6FBB"/>
    <w:rsid w:val="000B70B4"/>
    <w:rsid w:val="000C05DD"/>
    <w:rsid w:val="000C37BC"/>
    <w:rsid w:val="000C48DD"/>
    <w:rsid w:val="000C5093"/>
    <w:rsid w:val="000D1C33"/>
    <w:rsid w:val="000D4EC5"/>
    <w:rsid w:val="000D5031"/>
    <w:rsid w:val="000D7FDE"/>
    <w:rsid w:val="000E1156"/>
    <w:rsid w:val="000E1B15"/>
    <w:rsid w:val="000E2A3F"/>
    <w:rsid w:val="000E5DFE"/>
    <w:rsid w:val="000F07EC"/>
    <w:rsid w:val="000F2567"/>
    <w:rsid w:val="000F2B0F"/>
    <w:rsid w:val="001018E8"/>
    <w:rsid w:val="00105CD5"/>
    <w:rsid w:val="00110B3F"/>
    <w:rsid w:val="001211A0"/>
    <w:rsid w:val="001227DE"/>
    <w:rsid w:val="0012756A"/>
    <w:rsid w:val="001278C6"/>
    <w:rsid w:val="001329D6"/>
    <w:rsid w:val="00140B9F"/>
    <w:rsid w:val="0014109D"/>
    <w:rsid w:val="00142106"/>
    <w:rsid w:val="001436D7"/>
    <w:rsid w:val="0014546B"/>
    <w:rsid w:val="00147A25"/>
    <w:rsid w:val="00150CCD"/>
    <w:rsid w:val="00153987"/>
    <w:rsid w:val="001542B5"/>
    <w:rsid w:val="00154B59"/>
    <w:rsid w:val="00156818"/>
    <w:rsid w:val="00156A4A"/>
    <w:rsid w:val="0016412A"/>
    <w:rsid w:val="00167B71"/>
    <w:rsid w:val="00181ABD"/>
    <w:rsid w:val="00182F41"/>
    <w:rsid w:val="00184AF7"/>
    <w:rsid w:val="00185FE5"/>
    <w:rsid w:val="00190F5C"/>
    <w:rsid w:val="00193506"/>
    <w:rsid w:val="00194C60"/>
    <w:rsid w:val="00197471"/>
    <w:rsid w:val="001A3B1B"/>
    <w:rsid w:val="001A683E"/>
    <w:rsid w:val="001B1248"/>
    <w:rsid w:val="001B2563"/>
    <w:rsid w:val="001B4AB0"/>
    <w:rsid w:val="001B5624"/>
    <w:rsid w:val="001B6CB0"/>
    <w:rsid w:val="001C241C"/>
    <w:rsid w:val="001C36C8"/>
    <w:rsid w:val="001C58B9"/>
    <w:rsid w:val="001D0374"/>
    <w:rsid w:val="001D1850"/>
    <w:rsid w:val="001D39B6"/>
    <w:rsid w:val="001D4E11"/>
    <w:rsid w:val="001E134E"/>
    <w:rsid w:val="001E2744"/>
    <w:rsid w:val="001E2E70"/>
    <w:rsid w:val="001E548B"/>
    <w:rsid w:val="001E6645"/>
    <w:rsid w:val="00201B72"/>
    <w:rsid w:val="00206279"/>
    <w:rsid w:val="0020632B"/>
    <w:rsid w:val="00211BCA"/>
    <w:rsid w:val="002124CB"/>
    <w:rsid w:val="00212FB0"/>
    <w:rsid w:val="00215262"/>
    <w:rsid w:val="002152E3"/>
    <w:rsid w:val="00216892"/>
    <w:rsid w:val="00217C0E"/>
    <w:rsid w:val="00221C7D"/>
    <w:rsid w:val="0022353A"/>
    <w:rsid w:val="002254F0"/>
    <w:rsid w:val="00226EB0"/>
    <w:rsid w:val="00230D86"/>
    <w:rsid w:val="0023129A"/>
    <w:rsid w:val="002339D2"/>
    <w:rsid w:val="00233FC8"/>
    <w:rsid w:val="002373BC"/>
    <w:rsid w:val="002452B1"/>
    <w:rsid w:val="00245618"/>
    <w:rsid w:val="00261DBC"/>
    <w:rsid w:val="00262937"/>
    <w:rsid w:val="0026519B"/>
    <w:rsid w:val="00267C9F"/>
    <w:rsid w:val="002810FD"/>
    <w:rsid w:val="002821A5"/>
    <w:rsid w:val="002828DA"/>
    <w:rsid w:val="00286A12"/>
    <w:rsid w:val="00294C75"/>
    <w:rsid w:val="00296542"/>
    <w:rsid w:val="002A13B2"/>
    <w:rsid w:val="002A3139"/>
    <w:rsid w:val="002A6899"/>
    <w:rsid w:val="002B510F"/>
    <w:rsid w:val="002C07E8"/>
    <w:rsid w:val="002C2D2D"/>
    <w:rsid w:val="002C3239"/>
    <w:rsid w:val="002C4AE0"/>
    <w:rsid w:val="002C4D40"/>
    <w:rsid w:val="002C570A"/>
    <w:rsid w:val="002C63F9"/>
    <w:rsid w:val="002C66BF"/>
    <w:rsid w:val="002D118A"/>
    <w:rsid w:val="002E0293"/>
    <w:rsid w:val="002E12E0"/>
    <w:rsid w:val="002F212C"/>
    <w:rsid w:val="002F23D3"/>
    <w:rsid w:val="002F38AE"/>
    <w:rsid w:val="002F57CC"/>
    <w:rsid w:val="00300100"/>
    <w:rsid w:val="003028E0"/>
    <w:rsid w:val="00303B5F"/>
    <w:rsid w:val="00305FF5"/>
    <w:rsid w:val="003071A8"/>
    <w:rsid w:val="00311A8B"/>
    <w:rsid w:val="00314EBB"/>
    <w:rsid w:val="00320FDE"/>
    <w:rsid w:val="00327D38"/>
    <w:rsid w:val="00331490"/>
    <w:rsid w:val="00333B66"/>
    <w:rsid w:val="00334705"/>
    <w:rsid w:val="00334DC8"/>
    <w:rsid w:val="003356F7"/>
    <w:rsid w:val="0034003A"/>
    <w:rsid w:val="00345821"/>
    <w:rsid w:val="0034625D"/>
    <w:rsid w:val="003465A2"/>
    <w:rsid w:val="00350570"/>
    <w:rsid w:val="003520D0"/>
    <w:rsid w:val="00354E66"/>
    <w:rsid w:val="00355023"/>
    <w:rsid w:val="003551C0"/>
    <w:rsid w:val="003569F9"/>
    <w:rsid w:val="00356D23"/>
    <w:rsid w:val="00357ED1"/>
    <w:rsid w:val="0036010E"/>
    <w:rsid w:val="00363E84"/>
    <w:rsid w:val="00364F7E"/>
    <w:rsid w:val="003734D9"/>
    <w:rsid w:val="003736EC"/>
    <w:rsid w:val="00376965"/>
    <w:rsid w:val="003807EA"/>
    <w:rsid w:val="003808D2"/>
    <w:rsid w:val="0038153D"/>
    <w:rsid w:val="0038384E"/>
    <w:rsid w:val="00384DEE"/>
    <w:rsid w:val="00385675"/>
    <w:rsid w:val="0039189A"/>
    <w:rsid w:val="003918AC"/>
    <w:rsid w:val="00393D62"/>
    <w:rsid w:val="00395040"/>
    <w:rsid w:val="003954B1"/>
    <w:rsid w:val="003A0829"/>
    <w:rsid w:val="003A115C"/>
    <w:rsid w:val="003A17BA"/>
    <w:rsid w:val="003B0C19"/>
    <w:rsid w:val="003B395D"/>
    <w:rsid w:val="003B3990"/>
    <w:rsid w:val="003B4BCD"/>
    <w:rsid w:val="003B5A92"/>
    <w:rsid w:val="003B5EBB"/>
    <w:rsid w:val="003B66E1"/>
    <w:rsid w:val="003C168D"/>
    <w:rsid w:val="003C1EF5"/>
    <w:rsid w:val="003C243B"/>
    <w:rsid w:val="003C424B"/>
    <w:rsid w:val="003C4D7B"/>
    <w:rsid w:val="003C6210"/>
    <w:rsid w:val="003D14CE"/>
    <w:rsid w:val="003D606B"/>
    <w:rsid w:val="003D63DE"/>
    <w:rsid w:val="003D7DC6"/>
    <w:rsid w:val="003F214C"/>
    <w:rsid w:val="003F24E9"/>
    <w:rsid w:val="003F27BB"/>
    <w:rsid w:val="003F371A"/>
    <w:rsid w:val="003F373A"/>
    <w:rsid w:val="003F679A"/>
    <w:rsid w:val="004003E7"/>
    <w:rsid w:val="004014C8"/>
    <w:rsid w:val="004035BD"/>
    <w:rsid w:val="00404C60"/>
    <w:rsid w:val="00407DE1"/>
    <w:rsid w:val="00415A24"/>
    <w:rsid w:val="0041624B"/>
    <w:rsid w:val="00416E64"/>
    <w:rsid w:val="00417458"/>
    <w:rsid w:val="00417F0E"/>
    <w:rsid w:val="0042130F"/>
    <w:rsid w:val="00422627"/>
    <w:rsid w:val="00422D8A"/>
    <w:rsid w:val="0042377D"/>
    <w:rsid w:val="00431E1A"/>
    <w:rsid w:val="004329DF"/>
    <w:rsid w:val="00432D74"/>
    <w:rsid w:val="004335EF"/>
    <w:rsid w:val="00433CD4"/>
    <w:rsid w:val="00435105"/>
    <w:rsid w:val="004363E0"/>
    <w:rsid w:val="004422AA"/>
    <w:rsid w:val="00460DDC"/>
    <w:rsid w:val="00461FDA"/>
    <w:rsid w:val="004660F0"/>
    <w:rsid w:val="0046652E"/>
    <w:rsid w:val="00466F6A"/>
    <w:rsid w:val="00473C02"/>
    <w:rsid w:val="0048591A"/>
    <w:rsid w:val="00485ADA"/>
    <w:rsid w:val="00486FC5"/>
    <w:rsid w:val="004A0D4F"/>
    <w:rsid w:val="004A1F2A"/>
    <w:rsid w:val="004A5F88"/>
    <w:rsid w:val="004B0A96"/>
    <w:rsid w:val="004B283B"/>
    <w:rsid w:val="004B5ED0"/>
    <w:rsid w:val="004B6842"/>
    <w:rsid w:val="004C15E3"/>
    <w:rsid w:val="004C4829"/>
    <w:rsid w:val="004C52DD"/>
    <w:rsid w:val="004C61CF"/>
    <w:rsid w:val="004C6355"/>
    <w:rsid w:val="004C6CFB"/>
    <w:rsid w:val="004D1C97"/>
    <w:rsid w:val="004D2578"/>
    <w:rsid w:val="004D4CFB"/>
    <w:rsid w:val="004E0136"/>
    <w:rsid w:val="004E11A4"/>
    <w:rsid w:val="004E1DAC"/>
    <w:rsid w:val="004E287E"/>
    <w:rsid w:val="004E3ECD"/>
    <w:rsid w:val="004E6383"/>
    <w:rsid w:val="004F13BD"/>
    <w:rsid w:val="004F204D"/>
    <w:rsid w:val="004F384C"/>
    <w:rsid w:val="004F52B0"/>
    <w:rsid w:val="004F5A94"/>
    <w:rsid w:val="00500742"/>
    <w:rsid w:val="00501486"/>
    <w:rsid w:val="005027D3"/>
    <w:rsid w:val="005107A8"/>
    <w:rsid w:val="0051161C"/>
    <w:rsid w:val="0051166C"/>
    <w:rsid w:val="00513CCE"/>
    <w:rsid w:val="00513E5D"/>
    <w:rsid w:val="0052193B"/>
    <w:rsid w:val="005223E1"/>
    <w:rsid w:val="00525BCD"/>
    <w:rsid w:val="00526498"/>
    <w:rsid w:val="00526580"/>
    <w:rsid w:val="005276FB"/>
    <w:rsid w:val="0053095E"/>
    <w:rsid w:val="0054000E"/>
    <w:rsid w:val="00541566"/>
    <w:rsid w:val="00544131"/>
    <w:rsid w:val="00544F52"/>
    <w:rsid w:val="00546028"/>
    <w:rsid w:val="0054792A"/>
    <w:rsid w:val="005506BA"/>
    <w:rsid w:val="005514B4"/>
    <w:rsid w:val="00551EA4"/>
    <w:rsid w:val="00552360"/>
    <w:rsid w:val="005547AE"/>
    <w:rsid w:val="00561628"/>
    <w:rsid w:val="005642AA"/>
    <w:rsid w:val="005644FA"/>
    <w:rsid w:val="005645AE"/>
    <w:rsid w:val="00571589"/>
    <w:rsid w:val="005716E0"/>
    <w:rsid w:val="00572279"/>
    <w:rsid w:val="005747CE"/>
    <w:rsid w:val="0057493D"/>
    <w:rsid w:val="00576201"/>
    <w:rsid w:val="00580C60"/>
    <w:rsid w:val="00582D89"/>
    <w:rsid w:val="00587BB1"/>
    <w:rsid w:val="005933C5"/>
    <w:rsid w:val="00595CC1"/>
    <w:rsid w:val="005A08D9"/>
    <w:rsid w:val="005A113F"/>
    <w:rsid w:val="005A309A"/>
    <w:rsid w:val="005B23AC"/>
    <w:rsid w:val="005B2F70"/>
    <w:rsid w:val="005B756A"/>
    <w:rsid w:val="005C47C9"/>
    <w:rsid w:val="005C78FE"/>
    <w:rsid w:val="005D753C"/>
    <w:rsid w:val="005E14EC"/>
    <w:rsid w:val="005E55FF"/>
    <w:rsid w:val="005F17B9"/>
    <w:rsid w:val="005F6529"/>
    <w:rsid w:val="005F6B3C"/>
    <w:rsid w:val="005F711A"/>
    <w:rsid w:val="00602A9F"/>
    <w:rsid w:val="00603784"/>
    <w:rsid w:val="00606978"/>
    <w:rsid w:val="00607B0D"/>
    <w:rsid w:val="00607C98"/>
    <w:rsid w:val="0061398C"/>
    <w:rsid w:val="0061680D"/>
    <w:rsid w:val="00624BFA"/>
    <w:rsid w:val="0063222C"/>
    <w:rsid w:val="00633730"/>
    <w:rsid w:val="00642DBF"/>
    <w:rsid w:val="00642E74"/>
    <w:rsid w:val="006440F8"/>
    <w:rsid w:val="00645A40"/>
    <w:rsid w:val="00646461"/>
    <w:rsid w:val="00647D5D"/>
    <w:rsid w:val="006505E7"/>
    <w:rsid w:val="006517AC"/>
    <w:rsid w:val="00655EAC"/>
    <w:rsid w:val="006642CC"/>
    <w:rsid w:val="00665810"/>
    <w:rsid w:val="00667F2C"/>
    <w:rsid w:val="006719F4"/>
    <w:rsid w:val="00672940"/>
    <w:rsid w:val="00672D92"/>
    <w:rsid w:val="00673003"/>
    <w:rsid w:val="00673B13"/>
    <w:rsid w:val="00674307"/>
    <w:rsid w:val="006745D5"/>
    <w:rsid w:val="00674B93"/>
    <w:rsid w:val="00691009"/>
    <w:rsid w:val="006969D0"/>
    <w:rsid w:val="006A002E"/>
    <w:rsid w:val="006A0AB4"/>
    <w:rsid w:val="006A5626"/>
    <w:rsid w:val="006A7D3C"/>
    <w:rsid w:val="006B0D3A"/>
    <w:rsid w:val="006B1251"/>
    <w:rsid w:val="006B1ED5"/>
    <w:rsid w:val="006B46A5"/>
    <w:rsid w:val="006B6D6F"/>
    <w:rsid w:val="006B7128"/>
    <w:rsid w:val="006C4CF7"/>
    <w:rsid w:val="006D0813"/>
    <w:rsid w:val="006D42C9"/>
    <w:rsid w:val="006D5841"/>
    <w:rsid w:val="006D6F70"/>
    <w:rsid w:val="006D7D03"/>
    <w:rsid w:val="006E6CFD"/>
    <w:rsid w:val="006F09AE"/>
    <w:rsid w:val="006F68FA"/>
    <w:rsid w:val="007009C1"/>
    <w:rsid w:val="0070633B"/>
    <w:rsid w:val="00706E80"/>
    <w:rsid w:val="0070784D"/>
    <w:rsid w:val="00710FED"/>
    <w:rsid w:val="00711374"/>
    <w:rsid w:val="00711929"/>
    <w:rsid w:val="00715AF0"/>
    <w:rsid w:val="00722845"/>
    <w:rsid w:val="00723CC8"/>
    <w:rsid w:val="00723D69"/>
    <w:rsid w:val="00724F02"/>
    <w:rsid w:val="007270B8"/>
    <w:rsid w:val="007304C6"/>
    <w:rsid w:val="007304DA"/>
    <w:rsid w:val="00731307"/>
    <w:rsid w:val="00731CF1"/>
    <w:rsid w:val="0073391B"/>
    <w:rsid w:val="00734595"/>
    <w:rsid w:val="00734E42"/>
    <w:rsid w:val="0073729F"/>
    <w:rsid w:val="0074406D"/>
    <w:rsid w:val="00744765"/>
    <w:rsid w:val="00745A7D"/>
    <w:rsid w:val="00746121"/>
    <w:rsid w:val="00752332"/>
    <w:rsid w:val="00752A15"/>
    <w:rsid w:val="00754F0C"/>
    <w:rsid w:val="00756FFE"/>
    <w:rsid w:val="007600CA"/>
    <w:rsid w:val="00760284"/>
    <w:rsid w:val="00762F28"/>
    <w:rsid w:val="00763F52"/>
    <w:rsid w:val="007653FD"/>
    <w:rsid w:val="007704F8"/>
    <w:rsid w:val="00770585"/>
    <w:rsid w:val="007714B6"/>
    <w:rsid w:val="00775D66"/>
    <w:rsid w:val="007766D7"/>
    <w:rsid w:val="00780991"/>
    <w:rsid w:val="007910D5"/>
    <w:rsid w:val="00791720"/>
    <w:rsid w:val="00792548"/>
    <w:rsid w:val="0079515E"/>
    <w:rsid w:val="00795C39"/>
    <w:rsid w:val="00796BC7"/>
    <w:rsid w:val="00796F78"/>
    <w:rsid w:val="00797DBB"/>
    <w:rsid w:val="007A0744"/>
    <w:rsid w:val="007A3326"/>
    <w:rsid w:val="007A481D"/>
    <w:rsid w:val="007A64D8"/>
    <w:rsid w:val="007B1779"/>
    <w:rsid w:val="007C164A"/>
    <w:rsid w:val="007C2896"/>
    <w:rsid w:val="007C5E43"/>
    <w:rsid w:val="007C6369"/>
    <w:rsid w:val="007D2F2A"/>
    <w:rsid w:val="007D4065"/>
    <w:rsid w:val="007D74F0"/>
    <w:rsid w:val="007D7626"/>
    <w:rsid w:val="007E491C"/>
    <w:rsid w:val="007E71C4"/>
    <w:rsid w:val="007E775A"/>
    <w:rsid w:val="007F02D3"/>
    <w:rsid w:val="007F04B5"/>
    <w:rsid w:val="007F082C"/>
    <w:rsid w:val="007F0875"/>
    <w:rsid w:val="00800688"/>
    <w:rsid w:val="00800902"/>
    <w:rsid w:val="008051D7"/>
    <w:rsid w:val="008052A5"/>
    <w:rsid w:val="008068BF"/>
    <w:rsid w:val="00810C21"/>
    <w:rsid w:val="00810EAC"/>
    <w:rsid w:val="0081199C"/>
    <w:rsid w:val="00814E08"/>
    <w:rsid w:val="0081657C"/>
    <w:rsid w:val="008173A5"/>
    <w:rsid w:val="00821679"/>
    <w:rsid w:val="00821D1F"/>
    <w:rsid w:val="00826F12"/>
    <w:rsid w:val="00830A3D"/>
    <w:rsid w:val="00833E11"/>
    <w:rsid w:val="00833EC0"/>
    <w:rsid w:val="00833EF3"/>
    <w:rsid w:val="008362B0"/>
    <w:rsid w:val="00842CB6"/>
    <w:rsid w:val="008462A6"/>
    <w:rsid w:val="00846565"/>
    <w:rsid w:val="0084694E"/>
    <w:rsid w:val="008470AF"/>
    <w:rsid w:val="0085537F"/>
    <w:rsid w:val="00856188"/>
    <w:rsid w:val="00856477"/>
    <w:rsid w:val="00861CC6"/>
    <w:rsid w:val="0087186A"/>
    <w:rsid w:val="008736CA"/>
    <w:rsid w:val="00875174"/>
    <w:rsid w:val="00880A38"/>
    <w:rsid w:val="00881348"/>
    <w:rsid w:val="00881875"/>
    <w:rsid w:val="00883E2A"/>
    <w:rsid w:val="0088458B"/>
    <w:rsid w:val="00885167"/>
    <w:rsid w:val="008903DC"/>
    <w:rsid w:val="00896373"/>
    <w:rsid w:val="008964DF"/>
    <w:rsid w:val="008A2602"/>
    <w:rsid w:val="008A4656"/>
    <w:rsid w:val="008A5777"/>
    <w:rsid w:val="008A588E"/>
    <w:rsid w:val="008A640D"/>
    <w:rsid w:val="008A79BB"/>
    <w:rsid w:val="008B165A"/>
    <w:rsid w:val="008C2635"/>
    <w:rsid w:val="008C3218"/>
    <w:rsid w:val="008C370A"/>
    <w:rsid w:val="008C4496"/>
    <w:rsid w:val="008C5251"/>
    <w:rsid w:val="008D1655"/>
    <w:rsid w:val="008D1E64"/>
    <w:rsid w:val="008D23F4"/>
    <w:rsid w:val="008D3002"/>
    <w:rsid w:val="008D5A15"/>
    <w:rsid w:val="008E05AF"/>
    <w:rsid w:val="008E062C"/>
    <w:rsid w:val="008E0A18"/>
    <w:rsid w:val="008E1472"/>
    <w:rsid w:val="008E1D91"/>
    <w:rsid w:val="008E3BB1"/>
    <w:rsid w:val="008E3DA4"/>
    <w:rsid w:val="008E6D32"/>
    <w:rsid w:val="008E77E4"/>
    <w:rsid w:val="008F12A4"/>
    <w:rsid w:val="008F16E2"/>
    <w:rsid w:val="008F19BF"/>
    <w:rsid w:val="008F2626"/>
    <w:rsid w:val="008F4ECC"/>
    <w:rsid w:val="008F5171"/>
    <w:rsid w:val="008F5DA7"/>
    <w:rsid w:val="008F612B"/>
    <w:rsid w:val="008F6934"/>
    <w:rsid w:val="008F7D50"/>
    <w:rsid w:val="0090112F"/>
    <w:rsid w:val="00903DD3"/>
    <w:rsid w:val="009046C1"/>
    <w:rsid w:val="00907689"/>
    <w:rsid w:val="00913DBA"/>
    <w:rsid w:val="0091699D"/>
    <w:rsid w:val="00916DCD"/>
    <w:rsid w:val="009170C1"/>
    <w:rsid w:val="00920EDE"/>
    <w:rsid w:val="00921E9D"/>
    <w:rsid w:val="0092277A"/>
    <w:rsid w:val="00923DF6"/>
    <w:rsid w:val="00927936"/>
    <w:rsid w:val="00935E5E"/>
    <w:rsid w:val="00941177"/>
    <w:rsid w:val="009429E7"/>
    <w:rsid w:val="0094371F"/>
    <w:rsid w:val="0094376A"/>
    <w:rsid w:val="00945588"/>
    <w:rsid w:val="00945F83"/>
    <w:rsid w:val="00947402"/>
    <w:rsid w:val="0095488E"/>
    <w:rsid w:val="009569B1"/>
    <w:rsid w:val="0095760E"/>
    <w:rsid w:val="0096027A"/>
    <w:rsid w:val="00962CFB"/>
    <w:rsid w:val="0096462B"/>
    <w:rsid w:val="009654B7"/>
    <w:rsid w:val="009715A0"/>
    <w:rsid w:val="0097246C"/>
    <w:rsid w:val="00973B20"/>
    <w:rsid w:val="00976641"/>
    <w:rsid w:val="00980A84"/>
    <w:rsid w:val="00981361"/>
    <w:rsid w:val="00983B17"/>
    <w:rsid w:val="00983D89"/>
    <w:rsid w:val="0098592F"/>
    <w:rsid w:val="009A3E21"/>
    <w:rsid w:val="009A6DBD"/>
    <w:rsid w:val="009A6F32"/>
    <w:rsid w:val="009B22F2"/>
    <w:rsid w:val="009B3324"/>
    <w:rsid w:val="009B5CC2"/>
    <w:rsid w:val="009B7C16"/>
    <w:rsid w:val="009B7E3B"/>
    <w:rsid w:val="009C19D7"/>
    <w:rsid w:val="009C1C61"/>
    <w:rsid w:val="009C5614"/>
    <w:rsid w:val="009C6651"/>
    <w:rsid w:val="009D6372"/>
    <w:rsid w:val="009E2152"/>
    <w:rsid w:val="009E3E14"/>
    <w:rsid w:val="009E4BEF"/>
    <w:rsid w:val="009E7484"/>
    <w:rsid w:val="009E77CA"/>
    <w:rsid w:val="009F0E49"/>
    <w:rsid w:val="009F320C"/>
    <w:rsid w:val="009F3982"/>
    <w:rsid w:val="009F4B07"/>
    <w:rsid w:val="009F5BCD"/>
    <w:rsid w:val="009F6100"/>
    <w:rsid w:val="009F6F1B"/>
    <w:rsid w:val="00A0357B"/>
    <w:rsid w:val="00A057D2"/>
    <w:rsid w:val="00A05A16"/>
    <w:rsid w:val="00A06CBB"/>
    <w:rsid w:val="00A108BD"/>
    <w:rsid w:val="00A11803"/>
    <w:rsid w:val="00A14CEB"/>
    <w:rsid w:val="00A14D02"/>
    <w:rsid w:val="00A1634E"/>
    <w:rsid w:val="00A16402"/>
    <w:rsid w:val="00A16D36"/>
    <w:rsid w:val="00A221DD"/>
    <w:rsid w:val="00A3412F"/>
    <w:rsid w:val="00A34B14"/>
    <w:rsid w:val="00A43E37"/>
    <w:rsid w:val="00A43F74"/>
    <w:rsid w:val="00A465F3"/>
    <w:rsid w:val="00A50919"/>
    <w:rsid w:val="00A54D79"/>
    <w:rsid w:val="00A61884"/>
    <w:rsid w:val="00A61F92"/>
    <w:rsid w:val="00A75F8B"/>
    <w:rsid w:val="00A802D4"/>
    <w:rsid w:val="00A84DEA"/>
    <w:rsid w:val="00A86592"/>
    <w:rsid w:val="00A868B5"/>
    <w:rsid w:val="00A9418E"/>
    <w:rsid w:val="00A94C8B"/>
    <w:rsid w:val="00AA0E4F"/>
    <w:rsid w:val="00AA15C9"/>
    <w:rsid w:val="00AA1EEC"/>
    <w:rsid w:val="00AA4DC5"/>
    <w:rsid w:val="00AA5033"/>
    <w:rsid w:val="00AA7421"/>
    <w:rsid w:val="00AB2304"/>
    <w:rsid w:val="00AB6AC4"/>
    <w:rsid w:val="00AC19D6"/>
    <w:rsid w:val="00AC2C90"/>
    <w:rsid w:val="00AC3131"/>
    <w:rsid w:val="00AC329A"/>
    <w:rsid w:val="00AC5A8B"/>
    <w:rsid w:val="00AC62B0"/>
    <w:rsid w:val="00AD0683"/>
    <w:rsid w:val="00AD2BC8"/>
    <w:rsid w:val="00AD3BB7"/>
    <w:rsid w:val="00AD687A"/>
    <w:rsid w:val="00AD7D62"/>
    <w:rsid w:val="00AE18DE"/>
    <w:rsid w:val="00AE3F1C"/>
    <w:rsid w:val="00AE67DE"/>
    <w:rsid w:val="00AE7DCA"/>
    <w:rsid w:val="00AF120B"/>
    <w:rsid w:val="00AF377F"/>
    <w:rsid w:val="00B00B63"/>
    <w:rsid w:val="00B05D0D"/>
    <w:rsid w:val="00B1090D"/>
    <w:rsid w:val="00B11287"/>
    <w:rsid w:val="00B143E3"/>
    <w:rsid w:val="00B1644E"/>
    <w:rsid w:val="00B172D9"/>
    <w:rsid w:val="00B26651"/>
    <w:rsid w:val="00B26EA9"/>
    <w:rsid w:val="00B319E0"/>
    <w:rsid w:val="00B32714"/>
    <w:rsid w:val="00B331B9"/>
    <w:rsid w:val="00B335EF"/>
    <w:rsid w:val="00B34D38"/>
    <w:rsid w:val="00B40B52"/>
    <w:rsid w:val="00B42387"/>
    <w:rsid w:val="00B43831"/>
    <w:rsid w:val="00B44949"/>
    <w:rsid w:val="00B5042C"/>
    <w:rsid w:val="00B55A82"/>
    <w:rsid w:val="00B560B7"/>
    <w:rsid w:val="00B6007A"/>
    <w:rsid w:val="00B60BB0"/>
    <w:rsid w:val="00B61200"/>
    <w:rsid w:val="00B672B8"/>
    <w:rsid w:val="00B6760E"/>
    <w:rsid w:val="00B70046"/>
    <w:rsid w:val="00B72DAF"/>
    <w:rsid w:val="00B73D68"/>
    <w:rsid w:val="00B80907"/>
    <w:rsid w:val="00B81DDD"/>
    <w:rsid w:val="00B82E67"/>
    <w:rsid w:val="00B83D68"/>
    <w:rsid w:val="00B90245"/>
    <w:rsid w:val="00B950DF"/>
    <w:rsid w:val="00B97DB9"/>
    <w:rsid w:val="00BA1FE9"/>
    <w:rsid w:val="00BA2394"/>
    <w:rsid w:val="00BA6E43"/>
    <w:rsid w:val="00BA706E"/>
    <w:rsid w:val="00BB619E"/>
    <w:rsid w:val="00BB79D2"/>
    <w:rsid w:val="00BC67C3"/>
    <w:rsid w:val="00BC78D4"/>
    <w:rsid w:val="00BD05DB"/>
    <w:rsid w:val="00BE0E49"/>
    <w:rsid w:val="00BE2198"/>
    <w:rsid w:val="00BE5E2D"/>
    <w:rsid w:val="00BE7B23"/>
    <w:rsid w:val="00BF015E"/>
    <w:rsid w:val="00BF2B7A"/>
    <w:rsid w:val="00BF6A4C"/>
    <w:rsid w:val="00C00A1F"/>
    <w:rsid w:val="00C02635"/>
    <w:rsid w:val="00C05715"/>
    <w:rsid w:val="00C05752"/>
    <w:rsid w:val="00C0636C"/>
    <w:rsid w:val="00C12B58"/>
    <w:rsid w:val="00C13A68"/>
    <w:rsid w:val="00C153C2"/>
    <w:rsid w:val="00C15942"/>
    <w:rsid w:val="00C166A6"/>
    <w:rsid w:val="00C204D6"/>
    <w:rsid w:val="00C2093E"/>
    <w:rsid w:val="00C209D2"/>
    <w:rsid w:val="00C21D76"/>
    <w:rsid w:val="00C245F8"/>
    <w:rsid w:val="00C24E43"/>
    <w:rsid w:val="00C3185B"/>
    <w:rsid w:val="00C3657D"/>
    <w:rsid w:val="00C36BC1"/>
    <w:rsid w:val="00C4034B"/>
    <w:rsid w:val="00C411DA"/>
    <w:rsid w:val="00C41A07"/>
    <w:rsid w:val="00C46253"/>
    <w:rsid w:val="00C46F9E"/>
    <w:rsid w:val="00C50A9B"/>
    <w:rsid w:val="00C57E07"/>
    <w:rsid w:val="00C640BF"/>
    <w:rsid w:val="00C70DB7"/>
    <w:rsid w:val="00C70E6F"/>
    <w:rsid w:val="00C72B62"/>
    <w:rsid w:val="00C734D6"/>
    <w:rsid w:val="00C74FA2"/>
    <w:rsid w:val="00C8056E"/>
    <w:rsid w:val="00C83532"/>
    <w:rsid w:val="00C904CD"/>
    <w:rsid w:val="00C90592"/>
    <w:rsid w:val="00C91944"/>
    <w:rsid w:val="00C93E3A"/>
    <w:rsid w:val="00C96FA8"/>
    <w:rsid w:val="00CA59FF"/>
    <w:rsid w:val="00CA6180"/>
    <w:rsid w:val="00CA6190"/>
    <w:rsid w:val="00CB16F7"/>
    <w:rsid w:val="00CB4FA8"/>
    <w:rsid w:val="00CB7728"/>
    <w:rsid w:val="00CC0CCE"/>
    <w:rsid w:val="00CC5097"/>
    <w:rsid w:val="00CC5EF5"/>
    <w:rsid w:val="00CC7816"/>
    <w:rsid w:val="00CE036A"/>
    <w:rsid w:val="00CE36C1"/>
    <w:rsid w:val="00CE4FFD"/>
    <w:rsid w:val="00CE5E55"/>
    <w:rsid w:val="00CF1CCC"/>
    <w:rsid w:val="00CF6F7C"/>
    <w:rsid w:val="00CF7A7D"/>
    <w:rsid w:val="00D02068"/>
    <w:rsid w:val="00D03D89"/>
    <w:rsid w:val="00D106E4"/>
    <w:rsid w:val="00D113AA"/>
    <w:rsid w:val="00D11C7B"/>
    <w:rsid w:val="00D167AF"/>
    <w:rsid w:val="00D16E78"/>
    <w:rsid w:val="00D17544"/>
    <w:rsid w:val="00D20755"/>
    <w:rsid w:val="00D22D44"/>
    <w:rsid w:val="00D24D0B"/>
    <w:rsid w:val="00D2643D"/>
    <w:rsid w:val="00D2745A"/>
    <w:rsid w:val="00D30120"/>
    <w:rsid w:val="00D3424C"/>
    <w:rsid w:val="00D3517C"/>
    <w:rsid w:val="00D35F70"/>
    <w:rsid w:val="00D37CB3"/>
    <w:rsid w:val="00D432A2"/>
    <w:rsid w:val="00D45DE8"/>
    <w:rsid w:val="00D50295"/>
    <w:rsid w:val="00D5035E"/>
    <w:rsid w:val="00D53A1F"/>
    <w:rsid w:val="00D62509"/>
    <w:rsid w:val="00D72CC1"/>
    <w:rsid w:val="00D76ED2"/>
    <w:rsid w:val="00D801DC"/>
    <w:rsid w:val="00D81063"/>
    <w:rsid w:val="00D834E4"/>
    <w:rsid w:val="00D859CD"/>
    <w:rsid w:val="00D90B88"/>
    <w:rsid w:val="00D947C3"/>
    <w:rsid w:val="00D9687C"/>
    <w:rsid w:val="00D96E3C"/>
    <w:rsid w:val="00D97A4D"/>
    <w:rsid w:val="00DA3BED"/>
    <w:rsid w:val="00DA3C4A"/>
    <w:rsid w:val="00DA4515"/>
    <w:rsid w:val="00DA49DE"/>
    <w:rsid w:val="00DA4F0C"/>
    <w:rsid w:val="00DA6E4E"/>
    <w:rsid w:val="00DB7594"/>
    <w:rsid w:val="00DC181E"/>
    <w:rsid w:val="00DC4D05"/>
    <w:rsid w:val="00DC57A9"/>
    <w:rsid w:val="00DD016A"/>
    <w:rsid w:val="00DD312D"/>
    <w:rsid w:val="00DD4A6D"/>
    <w:rsid w:val="00DD5324"/>
    <w:rsid w:val="00DD7FB9"/>
    <w:rsid w:val="00DE13ED"/>
    <w:rsid w:val="00DE40B6"/>
    <w:rsid w:val="00DE4A72"/>
    <w:rsid w:val="00DE5530"/>
    <w:rsid w:val="00DE5FC5"/>
    <w:rsid w:val="00DE6AEF"/>
    <w:rsid w:val="00DF0443"/>
    <w:rsid w:val="00DF2199"/>
    <w:rsid w:val="00DF2316"/>
    <w:rsid w:val="00DF3233"/>
    <w:rsid w:val="00DF60F5"/>
    <w:rsid w:val="00E00932"/>
    <w:rsid w:val="00E05B4A"/>
    <w:rsid w:val="00E10A03"/>
    <w:rsid w:val="00E14636"/>
    <w:rsid w:val="00E17359"/>
    <w:rsid w:val="00E210CF"/>
    <w:rsid w:val="00E215E2"/>
    <w:rsid w:val="00E22EBE"/>
    <w:rsid w:val="00E2341A"/>
    <w:rsid w:val="00E25BFF"/>
    <w:rsid w:val="00E2769F"/>
    <w:rsid w:val="00E3033F"/>
    <w:rsid w:val="00E307A3"/>
    <w:rsid w:val="00E307AB"/>
    <w:rsid w:val="00E30C1B"/>
    <w:rsid w:val="00E31C92"/>
    <w:rsid w:val="00E34E77"/>
    <w:rsid w:val="00E40128"/>
    <w:rsid w:val="00E412ED"/>
    <w:rsid w:val="00E42848"/>
    <w:rsid w:val="00E42CE1"/>
    <w:rsid w:val="00E44AA7"/>
    <w:rsid w:val="00E4668E"/>
    <w:rsid w:val="00E47CA9"/>
    <w:rsid w:val="00E50D81"/>
    <w:rsid w:val="00E518B9"/>
    <w:rsid w:val="00E5198E"/>
    <w:rsid w:val="00E51C15"/>
    <w:rsid w:val="00E54D3F"/>
    <w:rsid w:val="00E56E6B"/>
    <w:rsid w:val="00E61B82"/>
    <w:rsid w:val="00E61DE2"/>
    <w:rsid w:val="00E6366E"/>
    <w:rsid w:val="00E7222B"/>
    <w:rsid w:val="00E76A35"/>
    <w:rsid w:val="00E8023B"/>
    <w:rsid w:val="00E85BC6"/>
    <w:rsid w:val="00E86E56"/>
    <w:rsid w:val="00E873D1"/>
    <w:rsid w:val="00E8751B"/>
    <w:rsid w:val="00E91BCE"/>
    <w:rsid w:val="00E92B0A"/>
    <w:rsid w:val="00E942DD"/>
    <w:rsid w:val="00E9495A"/>
    <w:rsid w:val="00E94DA3"/>
    <w:rsid w:val="00EA255B"/>
    <w:rsid w:val="00EA488F"/>
    <w:rsid w:val="00EA5028"/>
    <w:rsid w:val="00EA7E2E"/>
    <w:rsid w:val="00EB12BB"/>
    <w:rsid w:val="00EB36EC"/>
    <w:rsid w:val="00EB4214"/>
    <w:rsid w:val="00EB442D"/>
    <w:rsid w:val="00EB461D"/>
    <w:rsid w:val="00EB660B"/>
    <w:rsid w:val="00EB6EBE"/>
    <w:rsid w:val="00EC01E4"/>
    <w:rsid w:val="00EC0B09"/>
    <w:rsid w:val="00EC3139"/>
    <w:rsid w:val="00EC46A3"/>
    <w:rsid w:val="00EC653F"/>
    <w:rsid w:val="00EC72DE"/>
    <w:rsid w:val="00ED4A3D"/>
    <w:rsid w:val="00ED4B4D"/>
    <w:rsid w:val="00ED6841"/>
    <w:rsid w:val="00EE02C6"/>
    <w:rsid w:val="00EE0FB0"/>
    <w:rsid w:val="00EE37B4"/>
    <w:rsid w:val="00EF0CBB"/>
    <w:rsid w:val="00F011A9"/>
    <w:rsid w:val="00F02A6F"/>
    <w:rsid w:val="00F02E07"/>
    <w:rsid w:val="00F044CC"/>
    <w:rsid w:val="00F04E77"/>
    <w:rsid w:val="00F07127"/>
    <w:rsid w:val="00F14FD3"/>
    <w:rsid w:val="00F16F93"/>
    <w:rsid w:val="00F22E6B"/>
    <w:rsid w:val="00F23304"/>
    <w:rsid w:val="00F30090"/>
    <w:rsid w:val="00F30EEF"/>
    <w:rsid w:val="00F31D05"/>
    <w:rsid w:val="00F33AF8"/>
    <w:rsid w:val="00F36315"/>
    <w:rsid w:val="00F37D62"/>
    <w:rsid w:val="00F41A85"/>
    <w:rsid w:val="00F4268D"/>
    <w:rsid w:val="00F44802"/>
    <w:rsid w:val="00F454CE"/>
    <w:rsid w:val="00F519F1"/>
    <w:rsid w:val="00F534E5"/>
    <w:rsid w:val="00F53BF3"/>
    <w:rsid w:val="00F55FF8"/>
    <w:rsid w:val="00F56452"/>
    <w:rsid w:val="00F608EE"/>
    <w:rsid w:val="00F62B7F"/>
    <w:rsid w:val="00F63D0F"/>
    <w:rsid w:val="00F718A0"/>
    <w:rsid w:val="00F72611"/>
    <w:rsid w:val="00F72A30"/>
    <w:rsid w:val="00F74956"/>
    <w:rsid w:val="00F7507F"/>
    <w:rsid w:val="00F76E77"/>
    <w:rsid w:val="00F80EF6"/>
    <w:rsid w:val="00F813D9"/>
    <w:rsid w:val="00F82719"/>
    <w:rsid w:val="00F833E0"/>
    <w:rsid w:val="00F8358A"/>
    <w:rsid w:val="00F87C81"/>
    <w:rsid w:val="00F90D03"/>
    <w:rsid w:val="00F93E53"/>
    <w:rsid w:val="00FA0825"/>
    <w:rsid w:val="00FA0C72"/>
    <w:rsid w:val="00FA0E36"/>
    <w:rsid w:val="00FA3DBC"/>
    <w:rsid w:val="00FA55C9"/>
    <w:rsid w:val="00FB064D"/>
    <w:rsid w:val="00FB1C54"/>
    <w:rsid w:val="00FB467B"/>
    <w:rsid w:val="00FB67DD"/>
    <w:rsid w:val="00FB6AB0"/>
    <w:rsid w:val="00FC2BF3"/>
    <w:rsid w:val="00FC48AB"/>
    <w:rsid w:val="00FC5160"/>
    <w:rsid w:val="00FC6F08"/>
    <w:rsid w:val="00FD0265"/>
    <w:rsid w:val="00FD2A54"/>
    <w:rsid w:val="00FE1DF2"/>
    <w:rsid w:val="00FE2429"/>
    <w:rsid w:val="00FE402B"/>
    <w:rsid w:val="00FE41EE"/>
    <w:rsid w:val="00FE421A"/>
    <w:rsid w:val="00FE4FF5"/>
    <w:rsid w:val="00FE7B78"/>
    <w:rsid w:val="00FF010A"/>
    <w:rsid w:val="00FF2B6C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f1ee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D2BC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954F72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Tekstrezerviranogmjesta">
    <w:name w:val="Placeholder Text"/>
    <w:basedOn w:val="Zadanifontodlomka"/>
    <w:uiPriority w:val="99"/>
    <w:semiHidden/>
    <w:rsid w:val="00C3185B"/>
    <w:rPr>
      <w:color w:val="808080"/>
    </w:rPr>
  </w:style>
  <w:style w:type="character" w:styleId="Nerijeenospominjanje">
    <w:name w:val="Unresolved Mention"/>
    <w:basedOn w:val="Zadanifontodlomka"/>
    <w:uiPriority w:val="99"/>
    <w:semiHidden/>
    <w:unhideWhenUsed/>
    <w:rsid w:val="00CC7816"/>
    <w:rPr>
      <w:color w:val="605E5C"/>
      <w:shd w:val="clear" w:color="auto" w:fill="E1DFDD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262937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262937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262937"/>
    <w:rPr>
      <w:vertAlign w:val="superscript"/>
    </w:rPr>
  </w:style>
  <w:style w:type="character" w:styleId="Naglaeno">
    <w:name w:val="Strong"/>
    <w:basedOn w:val="Zadanifontodlomka"/>
    <w:uiPriority w:val="22"/>
    <w:qFormat/>
    <w:rsid w:val="002A13B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5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9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8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0.jpeg"/><Relationship Id="rId26" Type="http://schemas.openxmlformats.org/officeDocument/2006/relationships/diagramColors" Target="diagrams/colors1.xml"/><Relationship Id="rId39" Type="http://schemas.openxmlformats.org/officeDocument/2006/relationships/image" Target="media/image13.png"/><Relationship Id="rId21" Type="http://schemas.openxmlformats.org/officeDocument/2006/relationships/chart" Target="charts/chart3.xml"/><Relationship Id="rId34" Type="http://schemas.openxmlformats.org/officeDocument/2006/relationships/image" Target="media/image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0.jpeg"/><Relationship Id="rId20" Type="http://schemas.openxmlformats.org/officeDocument/2006/relationships/chart" Target="charts/chart2.xml"/><Relationship Id="rId29" Type="http://schemas.openxmlformats.org/officeDocument/2006/relationships/diagramLayout" Target="diagrams/layout2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diagramLayout" Target="diagrams/layout1.xml"/><Relationship Id="rId32" Type="http://schemas.microsoft.com/office/2007/relationships/diagramDrawing" Target="diagrams/drawing2.xml"/><Relationship Id="rId37" Type="http://schemas.openxmlformats.org/officeDocument/2006/relationships/image" Target="media/image11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diagramData" Target="diagrams/data1.xml"/><Relationship Id="rId28" Type="http://schemas.openxmlformats.org/officeDocument/2006/relationships/diagramData" Target="diagrams/data2.xml"/><Relationship Id="rId36" Type="http://schemas.openxmlformats.org/officeDocument/2006/relationships/image" Target="media/image10.png"/><Relationship Id="rId10" Type="http://schemas.openxmlformats.org/officeDocument/2006/relationships/hyperlink" Target="https://gola.hr/" TargetMode="External"/><Relationship Id="rId19" Type="http://schemas.openxmlformats.org/officeDocument/2006/relationships/chart" Target="charts/chart1.xml"/><Relationship Id="rId31" Type="http://schemas.openxmlformats.org/officeDocument/2006/relationships/diagramColors" Target="diagrams/colors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chart" Target="charts/chart4.xml"/><Relationship Id="rId27" Type="http://schemas.microsoft.com/office/2007/relationships/diagramDrawing" Target="diagrams/drawing1.xml"/><Relationship Id="rId30" Type="http://schemas.openxmlformats.org/officeDocument/2006/relationships/diagramQuickStyle" Target="diagrams/quickStyle2.xml"/><Relationship Id="rId35" Type="http://schemas.openxmlformats.org/officeDocument/2006/relationships/image" Target="media/image9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0.jpeg"/><Relationship Id="rId17" Type="http://schemas.openxmlformats.org/officeDocument/2006/relationships/image" Target="media/image6.jpeg"/><Relationship Id="rId25" Type="http://schemas.openxmlformats.org/officeDocument/2006/relationships/diagramQuickStyle" Target="diagrams/quickStyle1.xml"/><Relationship Id="rId33" Type="http://schemas.openxmlformats.org/officeDocument/2006/relationships/image" Target="media/image7.gif"/><Relationship Id="rId38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 za 2026. godinu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Lbls>
            <c:delete val="1"/>
          </c:dLbls>
          <c:cat>
            <c:strRef>
              <c:f>List1!$A$2:$A$7</c:f>
              <c:strCache>
                <c:ptCount val="6"/>
                <c:pt idx="0">
                  <c:v>Prihodi od poreza</c:v>
                </c:pt>
                <c:pt idx="1">
                  <c:v>Pomoći iz inozemstva(darovnica) i od subjekata unutar općeg proračuna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Kazne, upravne mjere i ostali prihodi</c:v>
                </c:pt>
                <c:pt idx="5">
                  <c:v>Primici od financijske imovine i zaduživanja</c:v>
                </c:pt>
              </c:strCache>
            </c:strRef>
          </c:cat>
          <c:val>
            <c:numRef>
              <c:f>List1!$B$2:$B$7</c:f>
              <c:numCache>
                <c:formatCode>#,##0.00</c:formatCode>
                <c:ptCount val="6"/>
                <c:pt idx="0">
                  <c:v>520000</c:v>
                </c:pt>
                <c:pt idx="1">
                  <c:v>3603000</c:v>
                </c:pt>
                <c:pt idx="2">
                  <c:v>1409800</c:v>
                </c:pt>
                <c:pt idx="3">
                  <c:v>322600</c:v>
                </c:pt>
                <c:pt idx="4">
                  <c:v>44600</c:v>
                </c:pt>
                <c:pt idx="5">
                  <c:v>1000000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8782303227325"/>
          <c:y val="0.11978587109329011"/>
          <c:w val="0.33768131775406246"/>
          <c:h val="0.8764354323783405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Prihodi i primici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333142132067929"/>
          <c:y val="0.15179775280898877"/>
          <c:w val="0.85238601797291891"/>
          <c:h val="0.6793880680645256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List1!$B$2:$B$4</c:f>
              <c:numCache>
                <c:formatCode>[$-41A]#,##0.00</c:formatCode>
                <c:ptCount val="3"/>
                <c:pt idx="0" formatCode="#,##0">
                  <c:v>6900000</c:v>
                </c:pt>
                <c:pt idx="1">
                  <c:v>4960000</c:v>
                </c:pt>
                <c:pt idx="2" formatCode="#,##0">
                  <c:v>4670000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Primici od financijske imovine i zaduživanja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List1!$C$2:$C$4</c:f>
              <c:numCache>
                <c:formatCode>#,##0</c:formatCode>
                <c:ptCount val="3"/>
                <c:pt idx="0">
                  <c:v>1000000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3B-48F0-A807-2328F29585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List1!$B$2:$B$4</c:f>
              <c:numCache>
                <c:formatCode>#,##0</c:formatCode>
                <c:ptCount val="3"/>
                <c:pt idx="0">
                  <c:v>3789000</c:v>
                </c:pt>
                <c:pt idx="1">
                  <c:v>3010000</c:v>
                </c:pt>
                <c:pt idx="2">
                  <c:v>3092100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List1!$C$2:$C$4</c:f>
              <c:numCache>
                <c:formatCode>#,##0</c:formatCode>
                <c:ptCount val="3"/>
                <c:pt idx="0">
                  <c:v>1961000</c:v>
                </c:pt>
                <c:pt idx="1">
                  <c:v>1350000</c:v>
                </c:pt>
                <c:pt idx="2">
                  <c:v>1277900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ser>
          <c:idx val="2"/>
          <c:order val="2"/>
          <c:tx>
            <c:strRef>
              <c:f>List1!$D$1</c:f>
              <c:strCache>
                <c:ptCount val="1"/>
                <c:pt idx="0">
                  <c:v>Izdaci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cat>
            <c:strRef>
              <c:f>List1!$A$2:$A$4</c:f>
              <c:strCache>
                <c:ptCount val="3"/>
                <c:pt idx="0">
                  <c:v>Plan 2026</c:v>
                </c:pt>
                <c:pt idx="1">
                  <c:v>Projekcije 2027</c:v>
                </c:pt>
                <c:pt idx="2">
                  <c:v>Projekcije 2028</c:v>
                </c:pt>
              </c:strCache>
            </c:strRef>
          </c:cat>
          <c:val>
            <c:numRef>
              <c:f>List1!$D$2:$D$4</c:f>
              <c:numCache>
                <c:formatCode>General</c:formatCode>
                <c:ptCount val="3"/>
                <c:pt idx="0">
                  <c:v>700000</c:v>
                </c:pt>
                <c:pt idx="1">
                  <c:v>600000</c:v>
                </c:pt>
                <c:pt idx="2">
                  <c:v>300000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23B-4D33-8EED-4BB0D781ED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hr-HR"/>
              <a:t>Rashodi i izdaci za 2026. godinu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44005820515958821"/>
          <c:y val="8.290928088965184E-2"/>
          <c:w val="0.45880600673708055"/>
          <c:h val="0.64700656452650573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ECA7-448A-A7E9-B9D4997D9127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2AB4-4204-9A1A-2F84543F29E2}"/>
              </c:ext>
            </c:extLst>
          </c:dPt>
          <c:dLbls>
            <c:delete val="1"/>
          </c:dLbls>
          <c:cat>
            <c:strRef>
              <c:f>List1!$A$2:$A$12</c:f>
              <c:strCache>
                <c:ptCount val="11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Subvencije</c:v>
                </c:pt>
                <c:pt idx="4">
                  <c:v>Pomoći dane u inozemstvo i unutar općeg proračuna</c:v>
                </c:pt>
                <c:pt idx="5">
                  <c:v>Naknade građanima i kućanstvima na temelju osiguranja i druge naknade</c:v>
                </c:pt>
                <c:pt idx="6">
                  <c:v>Ostali rashodi</c:v>
                </c:pt>
                <c:pt idx="7">
                  <c:v>Rashodi za nabavu neproizvedene dugotrajne imovine</c:v>
                </c:pt>
                <c:pt idx="8">
                  <c:v>Rashodi za nabavu proizvedene dugotrajne imovine</c:v>
                </c:pt>
                <c:pt idx="9">
                  <c:v>Rashodi za dodatna ulaganja na nefinancijskoj imovini </c:v>
                </c:pt>
                <c:pt idx="10">
                  <c:v>Izdaci</c:v>
                </c:pt>
              </c:strCache>
            </c:strRef>
          </c:cat>
          <c:val>
            <c:numRef>
              <c:f>List1!$B$2:$B$12</c:f>
              <c:numCache>
                <c:formatCode>#,##0</c:formatCode>
                <c:ptCount val="11"/>
                <c:pt idx="0">
                  <c:v>418000</c:v>
                </c:pt>
                <c:pt idx="1">
                  <c:v>773600</c:v>
                </c:pt>
                <c:pt idx="2">
                  <c:v>30000</c:v>
                </c:pt>
                <c:pt idx="3">
                  <c:v>300000</c:v>
                </c:pt>
                <c:pt idx="4">
                  <c:v>1793300</c:v>
                </c:pt>
                <c:pt idx="5">
                  <c:v>234700</c:v>
                </c:pt>
                <c:pt idx="6">
                  <c:v>239400</c:v>
                </c:pt>
                <c:pt idx="7">
                  <c:v>35000</c:v>
                </c:pt>
                <c:pt idx="8">
                  <c:v>1826000</c:v>
                </c:pt>
                <c:pt idx="9">
                  <c:v>100000</c:v>
                </c:pt>
                <c:pt idx="10" formatCode="General">
                  <c:v>700000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0346103110168197E-2"/>
          <c:y val="0.1025912517461689"/>
          <c:w val="0.3340753131247195"/>
          <c:h val="0.8547875442048167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EA7F0D7-889D-4AE5-A198-62AB95F27AE7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FFF0479E-CB33-4612-B809-41114BBEAEEC}">
      <dgm:prSet phldrT="[Tekst]" custT="1"/>
      <dgm:spPr/>
      <dgm:t>
        <a:bodyPr/>
        <a:lstStyle/>
        <a:p>
          <a:r>
            <a:rPr lang="hr-HR" sz="1400" b="1"/>
            <a:t>RAZDJEL 001 OPĆINSKO VIJEĆE I OPĆINSKI NAČELNIK</a:t>
          </a:r>
        </a:p>
      </dgm:t>
    </dgm:pt>
    <dgm:pt modelId="{3352B452-7B97-4875-9740-1E38EEB59761}" type="parTrans" cxnId="{47F9E527-F595-4DAF-B48B-474A88087338}">
      <dgm:prSet/>
      <dgm:spPr/>
      <dgm:t>
        <a:bodyPr/>
        <a:lstStyle/>
        <a:p>
          <a:endParaRPr lang="hr-HR"/>
        </a:p>
      </dgm:t>
    </dgm:pt>
    <dgm:pt modelId="{1AB0CC91-511C-413B-ABDE-329BED91DCB1}" type="sibTrans" cxnId="{47F9E527-F595-4DAF-B48B-474A88087338}">
      <dgm:prSet/>
      <dgm:spPr/>
      <dgm:t>
        <a:bodyPr/>
        <a:lstStyle/>
        <a:p>
          <a:endParaRPr lang="hr-HR"/>
        </a:p>
      </dgm:t>
    </dgm:pt>
    <dgm:pt modelId="{4DD5169E-EAA9-4919-BE25-17C3DA7CBF9F}">
      <dgm:prSet phldrT="[Tekst]" custT="1"/>
      <dgm:spPr/>
      <dgm:t>
        <a:bodyPr/>
        <a:lstStyle/>
        <a:p>
          <a:r>
            <a:rPr lang="hr-HR" sz="1400" b="1"/>
            <a:t>     GLAVA 00101 OPĆINSKO VIJEĆE I OPĆINSKI NAČELNIK </a:t>
          </a:r>
        </a:p>
      </dgm:t>
    </dgm:pt>
    <dgm:pt modelId="{B08341B1-1C6D-4C42-8C69-32A3DA4E1801}" type="parTrans" cxnId="{B77D5AB6-59F3-41DA-BD4F-D49020AB0A0A}">
      <dgm:prSet/>
      <dgm:spPr/>
      <dgm:t>
        <a:bodyPr/>
        <a:lstStyle/>
        <a:p>
          <a:endParaRPr lang="hr-HR"/>
        </a:p>
      </dgm:t>
    </dgm:pt>
    <dgm:pt modelId="{22C07706-644E-418B-B319-93AEEBAB7424}" type="sibTrans" cxnId="{B77D5AB6-59F3-41DA-BD4F-D49020AB0A0A}">
      <dgm:prSet/>
      <dgm:spPr/>
      <dgm:t>
        <a:bodyPr/>
        <a:lstStyle/>
        <a:p>
          <a:endParaRPr lang="hr-HR"/>
        </a:p>
      </dgm:t>
    </dgm:pt>
    <dgm:pt modelId="{9859F657-7AB5-42ED-AB3B-1C0B1DEF6E7E}">
      <dgm:prSet phldrT="[Tekst]" custT="1"/>
      <dgm:spPr/>
      <dgm:t>
        <a:bodyPr/>
        <a:lstStyle/>
        <a:p>
          <a:r>
            <a:rPr lang="hr-HR" sz="1400" i="1"/>
            <a:t>              Program 1001 Rad Općinskog vijeća i općinskog načelnika</a:t>
          </a:r>
        </a:p>
      </dgm:t>
    </dgm:pt>
    <dgm:pt modelId="{EDCCCD58-3E33-48EC-9AE3-C6584FE5C7F9}" type="parTrans" cxnId="{3D6B5A6F-6074-4CF6-8E2B-4CBCD8EC35E1}">
      <dgm:prSet/>
      <dgm:spPr/>
      <dgm:t>
        <a:bodyPr/>
        <a:lstStyle/>
        <a:p>
          <a:endParaRPr lang="hr-HR"/>
        </a:p>
      </dgm:t>
    </dgm:pt>
    <dgm:pt modelId="{EE2FEDF4-8344-4C78-83C7-6A4E572B4284}" type="sibTrans" cxnId="{3D6B5A6F-6074-4CF6-8E2B-4CBCD8EC35E1}">
      <dgm:prSet/>
      <dgm:spPr/>
      <dgm:t>
        <a:bodyPr/>
        <a:lstStyle/>
        <a:p>
          <a:endParaRPr lang="hr-HR"/>
        </a:p>
      </dgm:t>
    </dgm:pt>
    <dgm:pt modelId="{5EFFE4D6-ACBA-439C-B94E-C92AD0809C28}">
      <dgm:prSet custT="1"/>
      <dgm:spPr/>
      <dgm:t>
        <a:bodyPr/>
        <a:lstStyle/>
        <a:p>
          <a:r>
            <a:rPr lang="hr-HR" sz="1400" b="1"/>
            <a:t>     GLAVA 00201 JEDINSTVENI UPRAVNI ODJEL</a:t>
          </a:r>
        </a:p>
      </dgm:t>
    </dgm:pt>
    <dgm:pt modelId="{B65790BA-EED3-4412-8A82-8E7D672D8339}" type="sibTrans" cxnId="{EDDC8218-5EBC-466B-98D9-1742A6A5AC90}">
      <dgm:prSet/>
      <dgm:spPr/>
      <dgm:t>
        <a:bodyPr/>
        <a:lstStyle/>
        <a:p>
          <a:endParaRPr lang="hr-HR"/>
        </a:p>
      </dgm:t>
    </dgm:pt>
    <dgm:pt modelId="{C8A8F30C-9755-4D34-953D-D6D68CF00F68}" type="parTrans" cxnId="{EDDC8218-5EBC-466B-98D9-1742A6A5AC90}">
      <dgm:prSet/>
      <dgm:spPr/>
      <dgm:t>
        <a:bodyPr/>
        <a:lstStyle/>
        <a:p>
          <a:endParaRPr lang="hr-HR"/>
        </a:p>
      </dgm:t>
    </dgm:pt>
    <dgm:pt modelId="{7CC90AF0-0EDE-4A28-9F8D-69C86EEBCE46}">
      <dgm:prSet custT="1"/>
      <dgm:spPr/>
      <dgm:t>
        <a:bodyPr/>
        <a:lstStyle/>
        <a:p>
          <a:r>
            <a:rPr lang="hr-HR" sz="1400"/>
            <a:t>              </a:t>
          </a:r>
          <a:r>
            <a:rPr lang="hr-HR" sz="1400" i="1"/>
            <a:t>Program 1002 Jedinstveni upravni odjel</a:t>
          </a:r>
        </a:p>
      </dgm:t>
    </dgm:pt>
    <dgm:pt modelId="{8BAEE00B-6B84-4D70-8C28-8FBAC6B8175C}" type="sibTrans" cxnId="{986CD58C-A4AF-4600-AB76-DDBDA1BE926B}">
      <dgm:prSet/>
      <dgm:spPr/>
      <dgm:t>
        <a:bodyPr/>
        <a:lstStyle/>
        <a:p>
          <a:endParaRPr lang="hr-HR"/>
        </a:p>
      </dgm:t>
    </dgm:pt>
    <dgm:pt modelId="{FDBE6584-659D-49D6-B394-F8A4B3FAF82A}" type="parTrans" cxnId="{986CD58C-A4AF-4600-AB76-DDBDA1BE926B}">
      <dgm:prSet/>
      <dgm:spPr/>
      <dgm:t>
        <a:bodyPr/>
        <a:lstStyle/>
        <a:p>
          <a:endParaRPr lang="hr-HR"/>
        </a:p>
      </dgm:t>
    </dgm:pt>
    <dgm:pt modelId="{4F5E46D6-D8A5-4A0D-A96F-BDE457B36B28}">
      <dgm:prSet custT="1"/>
      <dgm:spPr/>
      <dgm:t>
        <a:bodyPr/>
        <a:lstStyle/>
        <a:p>
          <a:r>
            <a:rPr lang="hr-HR" sz="1400"/>
            <a:t>               </a:t>
          </a:r>
          <a:r>
            <a:rPr lang="hr-HR" sz="1400" i="1"/>
            <a:t>Program 1004  Poljoprivreda</a:t>
          </a:r>
        </a:p>
      </dgm:t>
    </dgm:pt>
    <dgm:pt modelId="{2C484AF7-E175-4558-8E75-285C069747E7}" type="parTrans" cxnId="{DC16E54C-A24B-4A27-86C4-3C2D35231DF8}">
      <dgm:prSet/>
      <dgm:spPr/>
      <dgm:t>
        <a:bodyPr/>
        <a:lstStyle/>
        <a:p>
          <a:endParaRPr lang="hr-HR"/>
        </a:p>
      </dgm:t>
    </dgm:pt>
    <dgm:pt modelId="{D87903C8-D29F-43B3-AB8E-8DF3CD7A36C5}" type="sibTrans" cxnId="{DC16E54C-A24B-4A27-86C4-3C2D35231DF8}">
      <dgm:prSet/>
      <dgm:spPr/>
      <dgm:t>
        <a:bodyPr/>
        <a:lstStyle/>
        <a:p>
          <a:endParaRPr lang="hr-HR"/>
        </a:p>
      </dgm:t>
    </dgm:pt>
    <dgm:pt modelId="{31C1D4AE-083F-4C5F-97F5-EA5F16462FD6}">
      <dgm:prSet phldrT="[Tekst]" custT="1"/>
      <dgm:spPr/>
      <dgm:t>
        <a:bodyPr/>
        <a:lstStyle/>
        <a:p>
          <a:r>
            <a:rPr lang="hr-HR" sz="1400" b="1"/>
            <a:t>RAZDJEL 002 JEDINSTVENI UPRAVNI ODJEL</a:t>
          </a:r>
        </a:p>
      </dgm:t>
    </dgm:pt>
    <dgm:pt modelId="{3A15B6DC-982D-4777-A170-4288B177D264}" type="parTrans" cxnId="{3563E310-109C-4756-AEDA-E260E91FC7AE}">
      <dgm:prSet/>
      <dgm:spPr/>
      <dgm:t>
        <a:bodyPr/>
        <a:lstStyle/>
        <a:p>
          <a:endParaRPr lang="hr-HR"/>
        </a:p>
      </dgm:t>
    </dgm:pt>
    <dgm:pt modelId="{FA6D7E1F-EDD6-4463-B5CD-E21E9C3B37FE}" type="sibTrans" cxnId="{3563E310-109C-4756-AEDA-E260E91FC7AE}">
      <dgm:prSet/>
      <dgm:spPr/>
      <dgm:t>
        <a:bodyPr/>
        <a:lstStyle/>
        <a:p>
          <a:endParaRPr lang="hr-HR"/>
        </a:p>
      </dgm:t>
    </dgm:pt>
    <dgm:pt modelId="{0D78DE4D-43D5-4F74-8F53-7B7838AB4E80}">
      <dgm:prSet custT="1"/>
      <dgm:spPr/>
      <dgm:t>
        <a:bodyPr/>
        <a:lstStyle/>
        <a:p>
          <a:pPr algn="l"/>
          <a:r>
            <a:rPr lang="hr-HR" sz="1400" b="1"/>
            <a:t>RAZDJEL 003 POLJOPRIVREDA, DRUŠTVENE, SOCIJALNE I DRUGE DJELATNOSTI</a:t>
          </a:r>
        </a:p>
      </dgm:t>
    </dgm:pt>
    <dgm:pt modelId="{2C0ADB0D-722F-45F5-B877-79620FB21909}" type="parTrans" cxnId="{03E576BE-496D-497F-84BB-268D12AFA8A2}">
      <dgm:prSet/>
      <dgm:spPr/>
      <dgm:t>
        <a:bodyPr/>
        <a:lstStyle/>
        <a:p>
          <a:endParaRPr lang="hr-HR"/>
        </a:p>
      </dgm:t>
    </dgm:pt>
    <dgm:pt modelId="{7165D03E-2008-4A8A-9C1A-EA75882584E8}" type="sibTrans" cxnId="{03E576BE-496D-497F-84BB-268D12AFA8A2}">
      <dgm:prSet/>
      <dgm:spPr/>
      <dgm:t>
        <a:bodyPr/>
        <a:lstStyle/>
        <a:p>
          <a:endParaRPr lang="hr-HR"/>
        </a:p>
      </dgm:t>
    </dgm:pt>
    <dgm:pt modelId="{EE890974-58D6-44BD-94D4-FF9DB2ED5AAC}">
      <dgm:prSet custT="1"/>
      <dgm:spPr/>
      <dgm:t>
        <a:bodyPr/>
        <a:lstStyle/>
        <a:p>
          <a:r>
            <a:rPr lang="hr-HR" sz="1400"/>
            <a:t>      </a:t>
          </a:r>
          <a:r>
            <a:rPr lang="hr-HR" sz="1400" b="1"/>
            <a:t>GLAVA 00301 POLJOPRIVREDA, DRUŠTVENE, SOCIJALNE I DRUGE DJELATNOSTI</a:t>
          </a:r>
        </a:p>
      </dgm:t>
    </dgm:pt>
    <dgm:pt modelId="{A0796EA8-FB1D-4E6B-BEDD-3380B0427205}" type="parTrans" cxnId="{7963A38F-261B-4C41-8A1C-4805A3889E65}">
      <dgm:prSet/>
      <dgm:spPr/>
      <dgm:t>
        <a:bodyPr/>
        <a:lstStyle/>
        <a:p>
          <a:endParaRPr lang="hr-HR"/>
        </a:p>
      </dgm:t>
    </dgm:pt>
    <dgm:pt modelId="{D9059805-90CC-4A58-B991-8D91AADBE9CD}" type="sibTrans" cxnId="{7963A38F-261B-4C41-8A1C-4805A3889E65}">
      <dgm:prSet/>
      <dgm:spPr/>
      <dgm:t>
        <a:bodyPr/>
        <a:lstStyle/>
        <a:p>
          <a:endParaRPr lang="hr-HR"/>
        </a:p>
      </dgm:t>
    </dgm:pt>
    <dgm:pt modelId="{4F2F668D-3897-4DB8-ABDB-CBF543BC00EE}">
      <dgm:prSet custT="1"/>
      <dgm:spPr/>
      <dgm:t>
        <a:bodyPr/>
        <a:lstStyle/>
        <a:p>
          <a:r>
            <a:rPr lang="hr-HR" sz="1400"/>
            <a:t>               </a:t>
          </a:r>
          <a:r>
            <a:rPr lang="hr-HR" sz="1400" i="1"/>
            <a:t>Program 1005 Obrazovanje</a:t>
          </a:r>
          <a:r>
            <a:rPr lang="hr-HR" sz="1400"/>
            <a:t>               </a:t>
          </a:r>
          <a:endParaRPr lang="hr-HR" sz="1400" i="1"/>
        </a:p>
      </dgm:t>
    </dgm:pt>
    <dgm:pt modelId="{119058C8-23F4-430C-91C0-1C631D102172}" type="parTrans" cxnId="{8933D147-C9B1-4952-861E-F5A8660FEE4E}">
      <dgm:prSet/>
      <dgm:spPr/>
      <dgm:t>
        <a:bodyPr/>
        <a:lstStyle/>
        <a:p>
          <a:endParaRPr lang="hr-HR"/>
        </a:p>
      </dgm:t>
    </dgm:pt>
    <dgm:pt modelId="{108144A1-DD9C-4D34-8A8F-481092E171C5}" type="sibTrans" cxnId="{8933D147-C9B1-4952-861E-F5A8660FEE4E}">
      <dgm:prSet/>
      <dgm:spPr/>
      <dgm:t>
        <a:bodyPr/>
        <a:lstStyle/>
        <a:p>
          <a:endParaRPr lang="hr-HR"/>
        </a:p>
      </dgm:t>
    </dgm:pt>
    <dgm:pt modelId="{784E9DC5-5765-456C-87AA-99BBED17F155}">
      <dgm:prSet custT="1"/>
      <dgm:spPr/>
      <dgm:t>
        <a:bodyPr/>
        <a:lstStyle/>
        <a:p>
          <a:r>
            <a:rPr lang="hr-HR" sz="1400" i="1"/>
            <a:t>            Program 1003 Izgradnja objekata i druga kapitalna ulaganja</a:t>
          </a:r>
        </a:p>
      </dgm:t>
    </dgm:pt>
    <dgm:pt modelId="{55613603-C3C6-4F5F-9AE6-312856A93139}" type="parTrans" cxnId="{BCDC86E0-1138-4532-8C5F-5A3397E3A91C}">
      <dgm:prSet/>
      <dgm:spPr/>
      <dgm:t>
        <a:bodyPr/>
        <a:lstStyle/>
        <a:p>
          <a:endParaRPr lang="hr-HR"/>
        </a:p>
      </dgm:t>
    </dgm:pt>
    <dgm:pt modelId="{BD4EBDB4-8208-417D-8CA3-24D01F2CD99B}" type="sibTrans" cxnId="{BCDC86E0-1138-4532-8C5F-5A3397E3A91C}">
      <dgm:prSet/>
      <dgm:spPr/>
      <dgm:t>
        <a:bodyPr/>
        <a:lstStyle/>
        <a:p>
          <a:endParaRPr lang="hr-HR"/>
        </a:p>
      </dgm:t>
    </dgm:pt>
    <dgm:pt modelId="{1371448B-86B6-4CB4-B8C5-B37C877B13D5}" type="pres">
      <dgm:prSet presAssocID="{5EA7F0D7-889D-4AE5-A198-62AB95F27AE7}" presName="vert0" presStyleCnt="0">
        <dgm:presLayoutVars>
          <dgm:dir/>
          <dgm:animOne val="branch"/>
          <dgm:animLvl val="lvl"/>
        </dgm:presLayoutVars>
      </dgm:prSet>
      <dgm:spPr/>
    </dgm:pt>
    <dgm:pt modelId="{8505F32A-7E42-454E-89AC-DA5862738E10}" type="pres">
      <dgm:prSet presAssocID="{FFF0479E-CB33-4612-B809-41114BBEAEEC}" presName="thickLine" presStyleLbl="alignNode1" presStyleIdx="0" presStyleCnt="11"/>
      <dgm:spPr/>
    </dgm:pt>
    <dgm:pt modelId="{3EE86269-8EFB-4AEE-B249-AD36AA175AC1}" type="pres">
      <dgm:prSet presAssocID="{FFF0479E-CB33-4612-B809-41114BBEAEEC}" presName="horz1" presStyleCnt="0"/>
      <dgm:spPr/>
    </dgm:pt>
    <dgm:pt modelId="{5321F430-0FF7-444F-B78C-2D2EDF146FE7}" type="pres">
      <dgm:prSet presAssocID="{FFF0479E-CB33-4612-B809-41114BBEAEEC}" presName="tx1" presStyleLbl="revTx" presStyleIdx="0" presStyleCnt="11" custScaleY="94511"/>
      <dgm:spPr/>
    </dgm:pt>
    <dgm:pt modelId="{E7AE4B27-022D-43D1-B12F-3EC6B7EEB0A9}" type="pres">
      <dgm:prSet presAssocID="{FFF0479E-CB33-4612-B809-41114BBEAEEC}" presName="vert1" presStyleCnt="0"/>
      <dgm:spPr/>
    </dgm:pt>
    <dgm:pt modelId="{40BB2393-4B9F-4578-84D6-FC19A6C229F9}" type="pres">
      <dgm:prSet presAssocID="{4DD5169E-EAA9-4919-BE25-17C3DA7CBF9F}" presName="thickLine" presStyleLbl="alignNode1" presStyleIdx="1" presStyleCnt="11"/>
      <dgm:spPr/>
    </dgm:pt>
    <dgm:pt modelId="{10416965-E08E-436B-86EC-F2C543845C7E}" type="pres">
      <dgm:prSet presAssocID="{4DD5169E-EAA9-4919-BE25-17C3DA7CBF9F}" presName="horz1" presStyleCnt="0"/>
      <dgm:spPr/>
    </dgm:pt>
    <dgm:pt modelId="{DC64D6E2-0176-45F9-BF04-266CBB1192E6}" type="pres">
      <dgm:prSet presAssocID="{4DD5169E-EAA9-4919-BE25-17C3DA7CBF9F}" presName="tx1" presStyleLbl="revTx" presStyleIdx="1" presStyleCnt="11" custScaleY="98722" custLinFactNeighborY="3196"/>
      <dgm:spPr/>
    </dgm:pt>
    <dgm:pt modelId="{2F6F2CE4-7F95-4A51-8095-8C111409FB99}" type="pres">
      <dgm:prSet presAssocID="{4DD5169E-EAA9-4919-BE25-17C3DA7CBF9F}" presName="vert1" presStyleCnt="0"/>
      <dgm:spPr/>
    </dgm:pt>
    <dgm:pt modelId="{ECBFB637-D99D-49A1-B93B-D06E69DF0C4B}" type="pres">
      <dgm:prSet presAssocID="{9859F657-7AB5-42ED-AB3B-1C0B1DEF6E7E}" presName="thickLine" presStyleLbl="alignNode1" presStyleIdx="2" presStyleCnt="11"/>
      <dgm:spPr/>
    </dgm:pt>
    <dgm:pt modelId="{DC49B5F0-45F0-4590-9868-A61CB01C0671}" type="pres">
      <dgm:prSet presAssocID="{9859F657-7AB5-42ED-AB3B-1C0B1DEF6E7E}" presName="horz1" presStyleCnt="0"/>
      <dgm:spPr/>
    </dgm:pt>
    <dgm:pt modelId="{A0A6C66D-885E-4B2B-9BCB-F65C65A4DD14}" type="pres">
      <dgm:prSet presAssocID="{9859F657-7AB5-42ED-AB3B-1C0B1DEF6E7E}" presName="tx1" presStyleLbl="revTx" presStyleIdx="2" presStyleCnt="11" custScaleY="97236"/>
      <dgm:spPr/>
    </dgm:pt>
    <dgm:pt modelId="{6717E6D1-5917-4E81-AAED-E4E02601B170}" type="pres">
      <dgm:prSet presAssocID="{9859F657-7AB5-42ED-AB3B-1C0B1DEF6E7E}" presName="vert1" presStyleCnt="0"/>
      <dgm:spPr/>
    </dgm:pt>
    <dgm:pt modelId="{92B9622D-7B84-4141-AC91-52FE7BCE63ED}" type="pres">
      <dgm:prSet presAssocID="{31C1D4AE-083F-4C5F-97F5-EA5F16462FD6}" presName="thickLine" presStyleLbl="alignNode1" presStyleIdx="3" presStyleCnt="11"/>
      <dgm:spPr/>
    </dgm:pt>
    <dgm:pt modelId="{91A5FC1F-939D-4E49-84E7-91962E632319}" type="pres">
      <dgm:prSet presAssocID="{31C1D4AE-083F-4C5F-97F5-EA5F16462FD6}" presName="horz1" presStyleCnt="0"/>
      <dgm:spPr/>
    </dgm:pt>
    <dgm:pt modelId="{6BDE9517-FBA6-4BFF-9073-887ADE410AB9}" type="pres">
      <dgm:prSet presAssocID="{31C1D4AE-083F-4C5F-97F5-EA5F16462FD6}" presName="tx1" presStyleLbl="revTx" presStyleIdx="3" presStyleCnt="11"/>
      <dgm:spPr/>
    </dgm:pt>
    <dgm:pt modelId="{6F02A5D1-C5CC-4E3C-AB18-AC39E550DD9B}" type="pres">
      <dgm:prSet presAssocID="{31C1D4AE-083F-4C5F-97F5-EA5F16462FD6}" presName="vert1" presStyleCnt="0"/>
      <dgm:spPr/>
    </dgm:pt>
    <dgm:pt modelId="{DBFC1455-BB03-495B-B603-25845CD6D2AC}" type="pres">
      <dgm:prSet presAssocID="{5EFFE4D6-ACBA-439C-B94E-C92AD0809C28}" presName="thickLine" presStyleLbl="alignNode1" presStyleIdx="4" presStyleCnt="11"/>
      <dgm:spPr/>
    </dgm:pt>
    <dgm:pt modelId="{A01C5F94-A123-4DC2-8E21-662BA69D0272}" type="pres">
      <dgm:prSet presAssocID="{5EFFE4D6-ACBA-439C-B94E-C92AD0809C28}" presName="horz1" presStyleCnt="0"/>
      <dgm:spPr/>
    </dgm:pt>
    <dgm:pt modelId="{5F2B6FF5-24D3-47F5-BFE3-22F656BA0AFC}" type="pres">
      <dgm:prSet presAssocID="{5EFFE4D6-ACBA-439C-B94E-C92AD0809C28}" presName="tx1" presStyleLbl="revTx" presStyleIdx="4" presStyleCnt="11" custScaleY="104760" custLinFactNeighborY="7191"/>
      <dgm:spPr/>
    </dgm:pt>
    <dgm:pt modelId="{6CB01A93-D6E3-4F3B-812C-951C399A50B2}" type="pres">
      <dgm:prSet presAssocID="{5EFFE4D6-ACBA-439C-B94E-C92AD0809C28}" presName="vert1" presStyleCnt="0"/>
      <dgm:spPr/>
    </dgm:pt>
    <dgm:pt modelId="{DF62AC34-3010-4305-AF77-7549CE09BFDA}" type="pres">
      <dgm:prSet presAssocID="{7CC90AF0-0EDE-4A28-9F8D-69C86EEBCE46}" presName="thickLine" presStyleLbl="alignNode1" presStyleIdx="5" presStyleCnt="11"/>
      <dgm:spPr/>
    </dgm:pt>
    <dgm:pt modelId="{8B0E5D44-22F5-4DC5-92B0-5EFBF541AB86}" type="pres">
      <dgm:prSet presAssocID="{7CC90AF0-0EDE-4A28-9F8D-69C86EEBCE46}" presName="horz1" presStyleCnt="0"/>
      <dgm:spPr/>
    </dgm:pt>
    <dgm:pt modelId="{0541A367-E5CE-4C24-B303-C3C853DB27C1}" type="pres">
      <dgm:prSet presAssocID="{7CC90AF0-0EDE-4A28-9F8D-69C86EEBCE46}" presName="tx1" presStyleLbl="revTx" presStyleIdx="5" presStyleCnt="11"/>
      <dgm:spPr/>
    </dgm:pt>
    <dgm:pt modelId="{A67DCE76-00D5-4085-AB0E-0C4C0E656441}" type="pres">
      <dgm:prSet presAssocID="{7CC90AF0-0EDE-4A28-9F8D-69C86EEBCE46}" presName="vert1" presStyleCnt="0"/>
      <dgm:spPr/>
    </dgm:pt>
    <dgm:pt modelId="{E2EF1910-FF8F-457B-9F66-012BAA480896}" type="pres">
      <dgm:prSet presAssocID="{784E9DC5-5765-456C-87AA-99BBED17F155}" presName="thickLine" presStyleLbl="alignNode1" presStyleIdx="6" presStyleCnt="11"/>
      <dgm:spPr/>
    </dgm:pt>
    <dgm:pt modelId="{5D9ED077-AFF3-497E-B18D-BDACFAB7353F}" type="pres">
      <dgm:prSet presAssocID="{784E9DC5-5765-456C-87AA-99BBED17F155}" presName="horz1" presStyleCnt="0"/>
      <dgm:spPr/>
    </dgm:pt>
    <dgm:pt modelId="{5C1EC5A4-2575-4F54-AAA0-36AF4EEEE2BF}" type="pres">
      <dgm:prSet presAssocID="{784E9DC5-5765-456C-87AA-99BBED17F155}" presName="tx1" presStyleLbl="revTx" presStyleIdx="6" presStyleCnt="11"/>
      <dgm:spPr/>
    </dgm:pt>
    <dgm:pt modelId="{656AA189-3369-4476-B99C-4658C4B84644}" type="pres">
      <dgm:prSet presAssocID="{784E9DC5-5765-456C-87AA-99BBED17F155}" presName="vert1" presStyleCnt="0"/>
      <dgm:spPr/>
    </dgm:pt>
    <dgm:pt modelId="{DEAA0A31-9134-4050-B71A-18473663B162}" type="pres">
      <dgm:prSet presAssocID="{0D78DE4D-43D5-4F74-8F53-7B7838AB4E80}" presName="thickLine" presStyleLbl="alignNode1" presStyleIdx="7" presStyleCnt="11"/>
      <dgm:spPr/>
    </dgm:pt>
    <dgm:pt modelId="{E825889B-5148-4869-A5EB-7CB63B27E230}" type="pres">
      <dgm:prSet presAssocID="{0D78DE4D-43D5-4F74-8F53-7B7838AB4E80}" presName="horz1" presStyleCnt="0"/>
      <dgm:spPr/>
    </dgm:pt>
    <dgm:pt modelId="{E7D6DBFA-49B9-4607-BED1-8D8449E527C9}" type="pres">
      <dgm:prSet presAssocID="{0D78DE4D-43D5-4F74-8F53-7B7838AB4E80}" presName="tx1" presStyleLbl="revTx" presStyleIdx="7" presStyleCnt="11" custScaleY="189779"/>
      <dgm:spPr/>
    </dgm:pt>
    <dgm:pt modelId="{B4169769-7255-44AC-B3EE-97C9980C2AAE}" type="pres">
      <dgm:prSet presAssocID="{0D78DE4D-43D5-4F74-8F53-7B7838AB4E80}" presName="vert1" presStyleCnt="0"/>
      <dgm:spPr/>
    </dgm:pt>
    <dgm:pt modelId="{2584251B-DD11-4C5E-94D8-1BC64A568431}" type="pres">
      <dgm:prSet presAssocID="{EE890974-58D6-44BD-94D4-FF9DB2ED5AAC}" presName="thickLine" presStyleLbl="alignNode1" presStyleIdx="8" presStyleCnt="11" custLinFactNeighborY="-55790"/>
      <dgm:spPr/>
    </dgm:pt>
    <dgm:pt modelId="{AD00D365-FB09-4C4F-A6DB-BB1BF91BC626}" type="pres">
      <dgm:prSet presAssocID="{EE890974-58D6-44BD-94D4-FF9DB2ED5AAC}" presName="horz1" presStyleCnt="0"/>
      <dgm:spPr/>
    </dgm:pt>
    <dgm:pt modelId="{1682B7B0-E646-4006-A7FD-1D33CED343CF}" type="pres">
      <dgm:prSet presAssocID="{EE890974-58D6-44BD-94D4-FF9DB2ED5AAC}" presName="tx1" presStyleLbl="revTx" presStyleIdx="8" presStyleCnt="11"/>
      <dgm:spPr/>
    </dgm:pt>
    <dgm:pt modelId="{79752CF8-0771-4148-8344-249245C9137C}" type="pres">
      <dgm:prSet presAssocID="{EE890974-58D6-44BD-94D4-FF9DB2ED5AAC}" presName="vert1" presStyleCnt="0"/>
      <dgm:spPr/>
    </dgm:pt>
    <dgm:pt modelId="{C99CEFFE-D05E-4E2C-A9DD-1387FD7E7BC8}" type="pres">
      <dgm:prSet presAssocID="{4F5E46D6-D8A5-4A0D-A96F-BDE457B36B28}" presName="thickLine" presStyleLbl="alignNode1" presStyleIdx="9" presStyleCnt="11"/>
      <dgm:spPr/>
    </dgm:pt>
    <dgm:pt modelId="{C4E65138-273E-40CF-A063-4FBFE7AA4F3D}" type="pres">
      <dgm:prSet presAssocID="{4F5E46D6-D8A5-4A0D-A96F-BDE457B36B28}" presName="horz1" presStyleCnt="0"/>
      <dgm:spPr/>
    </dgm:pt>
    <dgm:pt modelId="{60ACF017-3AFB-4464-8610-CDD747850788}" type="pres">
      <dgm:prSet presAssocID="{4F5E46D6-D8A5-4A0D-A96F-BDE457B36B28}" presName="tx1" presStyleLbl="revTx" presStyleIdx="9" presStyleCnt="11"/>
      <dgm:spPr/>
    </dgm:pt>
    <dgm:pt modelId="{17B43998-498C-4F61-8888-2EE805AD075D}" type="pres">
      <dgm:prSet presAssocID="{4F5E46D6-D8A5-4A0D-A96F-BDE457B36B28}" presName="vert1" presStyleCnt="0"/>
      <dgm:spPr/>
    </dgm:pt>
    <dgm:pt modelId="{7870A97B-683E-43AB-98EF-DE851437DE15}" type="pres">
      <dgm:prSet presAssocID="{4F2F668D-3897-4DB8-ABDB-CBF543BC00EE}" presName="thickLine" presStyleLbl="alignNode1" presStyleIdx="10" presStyleCnt="11" custLinFactNeighborY="3696"/>
      <dgm:spPr/>
    </dgm:pt>
    <dgm:pt modelId="{4F432055-45D9-49A9-B605-AFC888FC1B40}" type="pres">
      <dgm:prSet presAssocID="{4F2F668D-3897-4DB8-ABDB-CBF543BC00EE}" presName="horz1" presStyleCnt="0"/>
      <dgm:spPr/>
    </dgm:pt>
    <dgm:pt modelId="{66F64D25-2B0E-46A8-9D77-93986600902D}" type="pres">
      <dgm:prSet presAssocID="{4F2F668D-3897-4DB8-ABDB-CBF543BC00EE}" presName="tx1" presStyleLbl="revTx" presStyleIdx="10" presStyleCnt="11"/>
      <dgm:spPr/>
    </dgm:pt>
    <dgm:pt modelId="{9BC2D0C6-3C8B-4EFF-9374-BB11CBD0156C}" type="pres">
      <dgm:prSet presAssocID="{4F2F668D-3897-4DB8-ABDB-CBF543BC00EE}" presName="vert1" presStyleCnt="0"/>
      <dgm:spPr/>
    </dgm:pt>
  </dgm:ptLst>
  <dgm:cxnLst>
    <dgm:cxn modelId="{3563E310-109C-4756-AEDA-E260E91FC7AE}" srcId="{5EA7F0D7-889D-4AE5-A198-62AB95F27AE7}" destId="{31C1D4AE-083F-4C5F-97F5-EA5F16462FD6}" srcOrd="3" destOrd="0" parTransId="{3A15B6DC-982D-4777-A170-4288B177D264}" sibTransId="{FA6D7E1F-EDD6-4463-B5CD-E21E9C3B37FE}"/>
    <dgm:cxn modelId="{07BC0515-E94D-4E57-87A0-250E3B21081A}" type="presOf" srcId="{EE890974-58D6-44BD-94D4-FF9DB2ED5AAC}" destId="{1682B7B0-E646-4006-A7FD-1D33CED343CF}" srcOrd="0" destOrd="0" presId="urn:microsoft.com/office/officeart/2008/layout/LinedList"/>
    <dgm:cxn modelId="{EDDC8218-5EBC-466B-98D9-1742A6A5AC90}" srcId="{5EA7F0D7-889D-4AE5-A198-62AB95F27AE7}" destId="{5EFFE4D6-ACBA-439C-B94E-C92AD0809C28}" srcOrd="4" destOrd="0" parTransId="{C8A8F30C-9755-4D34-953D-D6D68CF00F68}" sibTransId="{B65790BA-EED3-4412-8A82-8E7D672D8339}"/>
    <dgm:cxn modelId="{47F9E527-F595-4DAF-B48B-474A88087338}" srcId="{5EA7F0D7-889D-4AE5-A198-62AB95F27AE7}" destId="{FFF0479E-CB33-4612-B809-41114BBEAEEC}" srcOrd="0" destOrd="0" parTransId="{3352B452-7B97-4875-9740-1E38EEB59761}" sibTransId="{1AB0CC91-511C-413B-ABDE-329BED91DCB1}"/>
    <dgm:cxn modelId="{80E1D02E-1472-4835-AED6-2EE412A9C2C2}" type="presOf" srcId="{31C1D4AE-083F-4C5F-97F5-EA5F16462FD6}" destId="{6BDE9517-FBA6-4BFF-9073-887ADE410AB9}" srcOrd="0" destOrd="0" presId="urn:microsoft.com/office/officeart/2008/layout/LinedList"/>
    <dgm:cxn modelId="{763D6134-7B94-4286-8E0E-A9CF6C067E8C}" type="presOf" srcId="{5EFFE4D6-ACBA-439C-B94E-C92AD0809C28}" destId="{5F2B6FF5-24D3-47F5-BFE3-22F656BA0AFC}" srcOrd="0" destOrd="0" presId="urn:microsoft.com/office/officeart/2008/layout/LinedList"/>
    <dgm:cxn modelId="{85BAE75B-AD4A-44F9-866A-82B39D083098}" type="presOf" srcId="{9859F657-7AB5-42ED-AB3B-1C0B1DEF6E7E}" destId="{A0A6C66D-885E-4B2B-9BCB-F65C65A4DD14}" srcOrd="0" destOrd="0" presId="urn:microsoft.com/office/officeart/2008/layout/LinedList"/>
    <dgm:cxn modelId="{8933D147-C9B1-4952-861E-F5A8660FEE4E}" srcId="{5EA7F0D7-889D-4AE5-A198-62AB95F27AE7}" destId="{4F2F668D-3897-4DB8-ABDB-CBF543BC00EE}" srcOrd="10" destOrd="0" parTransId="{119058C8-23F4-430C-91C0-1C631D102172}" sibTransId="{108144A1-DD9C-4D34-8A8F-481092E171C5}"/>
    <dgm:cxn modelId="{DC16E54C-A24B-4A27-86C4-3C2D35231DF8}" srcId="{5EA7F0D7-889D-4AE5-A198-62AB95F27AE7}" destId="{4F5E46D6-D8A5-4A0D-A96F-BDE457B36B28}" srcOrd="9" destOrd="0" parTransId="{2C484AF7-E175-4558-8E75-285C069747E7}" sibTransId="{D87903C8-D29F-43B3-AB8E-8DF3CD7A36C5}"/>
    <dgm:cxn modelId="{3D6B5A6F-6074-4CF6-8E2B-4CBCD8EC35E1}" srcId="{5EA7F0D7-889D-4AE5-A198-62AB95F27AE7}" destId="{9859F657-7AB5-42ED-AB3B-1C0B1DEF6E7E}" srcOrd="2" destOrd="0" parTransId="{EDCCCD58-3E33-48EC-9AE3-C6584FE5C7F9}" sibTransId="{EE2FEDF4-8344-4C78-83C7-6A4E572B4284}"/>
    <dgm:cxn modelId="{5439E74F-1715-46F4-96B4-852384A6A30C}" type="presOf" srcId="{4F5E46D6-D8A5-4A0D-A96F-BDE457B36B28}" destId="{60ACF017-3AFB-4464-8610-CDD747850788}" srcOrd="0" destOrd="0" presId="urn:microsoft.com/office/officeart/2008/layout/LinedList"/>
    <dgm:cxn modelId="{08465577-77FE-4ACC-91D1-B73E121B6A88}" type="presOf" srcId="{4F2F668D-3897-4DB8-ABDB-CBF543BC00EE}" destId="{66F64D25-2B0E-46A8-9D77-93986600902D}" srcOrd="0" destOrd="0" presId="urn:microsoft.com/office/officeart/2008/layout/LinedList"/>
    <dgm:cxn modelId="{11F83A84-7859-49DB-8E9A-1FDC3928C0C8}" type="presOf" srcId="{FFF0479E-CB33-4612-B809-41114BBEAEEC}" destId="{5321F430-0FF7-444F-B78C-2D2EDF146FE7}" srcOrd="0" destOrd="0" presId="urn:microsoft.com/office/officeart/2008/layout/LinedList"/>
    <dgm:cxn modelId="{06A66C84-CBB9-407B-A130-124B03CDCDC5}" type="presOf" srcId="{4DD5169E-EAA9-4919-BE25-17C3DA7CBF9F}" destId="{DC64D6E2-0176-45F9-BF04-266CBB1192E6}" srcOrd="0" destOrd="0" presId="urn:microsoft.com/office/officeart/2008/layout/LinedList"/>
    <dgm:cxn modelId="{986CD58C-A4AF-4600-AB76-DDBDA1BE926B}" srcId="{5EA7F0D7-889D-4AE5-A198-62AB95F27AE7}" destId="{7CC90AF0-0EDE-4A28-9F8D-69C86EEBCE46}" srcOrd="5" destOrd="0" parTransId="{FDBE6584-659D-49D6-B394-F8A4B3FAF82A}" sibTransId="{8BAEE00B-6B84-4D70-8C28-8FBAC6B8175C}"/>
    <dgm:cxn modelId="{7963A38F-261B-4C41-8A1C-4805A3889E65}" srcId="{5EA7F0D7-889D-4AE5-A198-62AB95F27AE7}" destId="{EE890974-58D6-44BD-94D4-FF9DB2ED5AAC}" srcOrd="8" destOrd="0" parTransId="{A0796EA8-FB1D-4E6B-BEDD-3380B0427205}" sibTransId="{D9059805-90CC-4A58-B991-8D91AADBE9CD}"/>
    <dgm:cxn modelId="{5BD4F7B3-ED5E-4099-B363-6D82CB5A053E}" type="presOf" srcId="{784E9DC5-5765-456C-87AA-99BBED17F155}" destId="{5C1EC5A4-2575-4F54-AAA0-36AF4EEEE2BF}" srcOrd="0" destOrd="0" presId="urn:microsoft.com/office/officeart/2008/layout/LinedList"/>
    <dgm:cxn modelId="{B77D5AB6-59F3-41DA-BD4F-D49020AB0A0A}" srcId="{5EA7F0D7-889D-4AE5-A198-62AB95F27AE7}" destId="{4DD5169E-EAA9-4919-BE25-17C3DA7CBF9F}" srcOrd="1" destOrd="0" parTransId="{B08341B1-1C6D-4C42-8C69-32A3DA4E1801}" sibTransId="{22C07706-644E-418B-B319-93AEEBAB7424}"/>
    <dgm:cxn modelId="{03E576BE-496D-497F-84BB-268D12AFA8A2}" srcId="{5EA7F0D7-889D-4AE5-A198-62AB95F27AE7}" destId="{0D78DE4D-43D5-4F74-8F53-7B7838AB4E80}" srcOrd="7" destOrd="0" parTransId="{2C0ADB0D-722F-45F5-B877-79620FB21909}" sibTransId="{7165D03E-2008-4A8A-9C1A-EA75882584E8}"/>
    <dgm:cxn modelId="{B20565C1-EB5D-44E3-B0DE-95DA714F529B}" type="presOf" srcId="{0D78DE4D-43D5-4F74-8F53-7B7838AB4E80}" destId="{E7D6DBFA-49B9-4607-BED1-8D8449E527C9}" srcOrd="0" destOrd="0" presId="urn:microsoft.com/office/officeart/2008/layout/LinedList"/>
    <dgm:cxn modelId="{1CE454D9-EAF5-49D3-BAD2-04B2704E736A}" type="presOf" srcId="{5EA7F0D7-889D-4AE5-A198-62AB95F27AE7}" destId="{1371448B-86B6-4CB4-B8C5-B37C877B13D5}" srcOrd="0" destOrd="0" presId="urn:microsoft.com/office/officeart/2008/layout/LinedList"/>
    <dgm:cxn modelId="{BCDC86E0-1138-4532-8C5F-5A3397E3A91C}" srcId="{5EA7F0D7-889D-4AE5-A198-62AB95F27AE7}" destId="{784E9DC5-5765-456C-87AA-99BBED17F155}" srcOrd="6" destOrd="0" parTransId="{55613603-C3C6-4F5F-9AE6-312856A93139}" sibTransId="{BD4EBDB4-8208-417D-8CA3-24D01F2CD99B}"/>
    <dgm:cxn modelId="{6FA115EB-8FEE-4748-A11E-B1EE12FC2ECF}" type="presOf" srcId="{7CC90AF0-0EDE-4A28-9F8D-69C86EEBCE46}" destId="{0541A367-E5CE-4C24-B303-C3C853DB27C1}" srcOrd="0" destOrd="0" presId="urn:microsoft.com/office/officeart/2008/layout/LinedList"/>
    <dgm:cxn modelId="{86E6A6CC-E471-45EC-8587-8588FCFE0D1B}" type="presParOf" srcId="{1371448B-86B6-4CB4-B8C5-B37C877B13D5}" destId="{8505F32A-7E42-454E-89AC-DA5862738E10}" srcOrd="0" destOrd="0" presId="urn:microsoft.com/office/officeart/2008/layout/LinedList"/>
    <dgm:cxn modelId="{2A76E19D-1411-47B7-8BA1-AE4ECCD067CA}" type="presParOf" srcId="{1371448B-86B6-4CB4-B8C5-B37C877B13D5}" destId="{3EE86269-8EFB-4AEE-B249-AD36AA175AC1}" srcOrd="1" destOrd="0" presId="urn:microsoft.com/office/officeart/2008/layout/LinedList"/>
    <dgm:cxn modelId="{E2789C4D-442C-4F12-BE57-1FCD9E78B4F3}" type="presParOf" srcId="{3EE86269-8EFB-4AEE-B249-AD36AA175AC1}" destId="{5321F430-0FF7-444F-B78C-2D2EDF146FE7}" srcOrd="0" destOrd="0" presId="urn:microsoft.com/office/officeart/2008/layout/LinedList"/>
    <dgm:cxn modelId="{68C2F1EC-DEF8-4DE4-99E9-7A0466BBCA66}" type="presParOf" srcId="{3EE86269-8EFB-4AEE-B249-AD36AA175AC1}" destId="{E7AE4B27-022D-43D1-B12F-3EC6B7EEB0A9}" srcOrd="1" destOrd="0" presId="urn:microsoft.com/office/officeart/2008/layout/LinedList"/>
    <dgm:cxn modelId="{A9B85EA2-A05E-490A-B425-CACCA55C1002}" type="presParOf" srcId="{1371448B-86B6-4CB4-B8C5-B37C877B13D5}" destId="{40BB2393-4B9F-4578-84D6-FC19A6C229F9}" srcOrd="2" destOrd="0" presId="urn:microsoft.com/office/officeart/2008/layout/LinedList"/>
    <dgm:cxn modelId="{4A17A60D-1651-4BA9-9C98-BC7ED1AA0E3C}" type="presParOf" srcId="{1371448B-86B6-4CB4-B8C5-B37C877B13D5}" destId="{10416965-E08E-436B-86EC-F2C543845C7E}" srcOrd="3" destOrd="0" presId="urn:microsoft.com/office/officeart/2008/layout/LinedList"/>
    <dgm:cxn modelId="{F6503957-9A0F-4086-8A3E-93BC7BB51592}" type="presParOf" srcId="{10416965-E08E-436B-86EC-F2C543845C7E}" destId="{DC64D6E2-0176-45F9-BF04-266CBB1192E6}" srcOrd="0" destOrd="0" presId="urn:microsoft.com/office/officeart/2008/layout/LinedList"/>
    <dgm:cxn modelId="{AB568058-3CB8-4F3C-9A3F-1C8D5503E581}" type="presParOf" srcId="{10416965-E08E-436B-86EC-F2C543845C7E}" destId="{2F6F2CE4-7F95-4A51-8095-8C111409FB99}" srcOrd="1" destOrd="0" presId="urn:microsoft.com/office/officeart/2008/layout/LinedList"/>
    <dgm:cxn modelId="{0600204A-482A-4492-89B8-4E76DC9BC015}" type="presParOf" srcId="{1371448B-86B6-4CB4-B8C5-B37C877B13D5}" destId="{ECBFB637-D99D-49A1-B93B-D06E69DF0C4B}" srcOrd="4" destOrd="0" presId="urn:microsoft.com/office/officeart/2008/layout/LinedList"/>
    <dgm:cxn modelId="{F5A8A15A-DADF-493F-BCF3-2CD53AA4F13B}" type="presParOf" srcId="{1371448B-86B6-4CB4-B8C5-B37C877B13D5}" destId="{DC49B5F0-45F0-4590-9868-A61CB01C0671}" srcOrd="5" destOrd="0" presId="urn:microsoft.com/office/officeart/2008/layout/LinedList"/>
    <dgm:cxn modelId="{3D4147B5-8BA5-4B6B-A73A-35B20E091868}" type="presParOf" srcId="{DC49B5F0-45F0-4590-9868-A61CB01C0671}" destId="{A0A6C66D-885E-4B2B-9BCB-F65C65A4DD14}" srcOrd="0" destOrd="0" presId="urn:microsoft.com/office/officeart/2008/layout/LinedList"/>
    <dgm:cxn modelId="{1834C22A-BC1E-4EED-A853-B847D463DCBC}" type="presParOf" srcId="{DC49B5F0-45F0-4590-9868-A61CB01C0671}" destId="{6717E6D1-5917-4E81-AAED-E4E02601B170}" srcOrd="1" destOrd="0" presId="urn:microsoft.com/office/officeart/2008/layout/LinedList"/>
    <dgm:cxn modelId="{831D957F-C5BE-4C91-8705-471D90D6A978}" type="presParOf" srcId="{1371448B-86B6-4CB4-B8C5-B37C877B13D5}" destId="{92B9622D-7B84-4141-AC91-52FE7BCE63ED}" srcOrd="6" destOrd="0" presId="urn:microsoft.com/office/officeart/2008/layout/LinedList"/>
    <dgm:cxn modelId="{AE0A9F95-DD40-4449-84F0-FE3C1A56C69F}" type="presParOf" srcId="{1371448B-86B6-4CB4-B8C5-B37C877B13D5}" destId="{91A5FC1F-939D-4E49-84E7-91962E632319}" srcOrd="7" destOrd="0" presId="urn:microsoft.com/office/officeart/2008/layout/LinedList"/>
    <dgm:cxn modelId="{DEBA5266-2523-41B4-B579-F5B414ED41F1}" type="presParOf" srcId="{91A5FC1F-939D-4E49-84E7-91962E632319}" destId="{6BDE9517-FBA6-4BFF-9073-887ADE410AB9}" srcOrd="0" destOrd="0" presId="urn:microsoft.com/office/officeart/2008/layout/LinedList"/>
    <dgm:cxn modelId="{DBEC8EF4-C9D2-4146-96B7-62269F18B73F}" type="presParOf" srcId="{91A5FC1F-939D-4E49-84E7-91962E632319}" destId="{6F02A5D1-C5CC-4E3C-AB18-AC39E550DD9B}" srcOrd="1" destOrd="0" presId="urn:microsoft.com/office/officeart/2008/layout/LinedList"/>
    <dgm:cxn modelId="{0F59DACF-19EF-48BB-87B9-9A550ED2471D}" type="presParOf" srcId="{1371448B-86B6-4CB4-B8C5-B37C877B13D5}" destId="{DBFC1455-BB03-495B-B603-25845CD6D2AC}" srcOrd="8" destOrd="0" presId="urn:microsoft.com/office/officeart/2008/layout/LinedList"/>
    <dgm:cxn modelId="{119E5F8D-D70F-4433-AD68-18E9EC75EE0F}" type="presParOf" srcId="{1371448B-86B6-4CB4-B8C5-B37C877B13D5}" destId="{A01C5F94-A123-4DC2-8E21-662BA69D0272}" srcOrd="9" destOrd="0" presId="urn:microsoft.com/office/officeart/2008/layout/LinedList"/>
    <dgm:cxn modelId="{E336D5F0-601F-4612-A4ED-BA05FEBB73EB}" type="presParOf" srcId="{A01C5F94-A123-4DC2-8E21-662BA69D0272}" destId="{5F2B6FF5-24D3-47F5-BFE3-22F656BA0AFC}" srcOrd="0" destOrd="0" presId="urn:microsoft.com/office/officeart/2008/layout/LinedList"/>
    <dgm:cxn modelId="{3875D875-B6B6-4351-A8AE-0895D4F719BB}" type="presParOf" srcId="{A01C5F94-A123-4DC2-8E21-662BA69D0272}" destId="{6CB01A93-D6E3-4F3B-812C-951C399A50B2}" srcOrd="1" destOrd="0" presId="urn:microsoft.com/office/officeart/2008/layout/LinedList"/>
    <dgm:cxn modelId="{C2008540-D050-4A53-8052-F493CD7F4D4E}" type="presParOf" srcId="{1371448B-86B6-4CB4-B8C5-B37C877B13D5}" destId="{DF62AC34-3010-4305-AF77-7549CE09BFDA}" srcOrd="10" destOrd="0" presId="urn:microsoft.com/office/officeart/2008/layout/LinedList"/>
    <dgm:cxn modelId="{B0838A37-4A3E-4A98-975F-8B4D1EE364B5}" type="presParOf" srcId="{1371448B-86B6-4CB4-B8C5-B37C877B13D5}" destId="{8B0E5D44-22F5-4DC5-92B0-5EFBF541AB86}" srcOrd="11" destOrd="0" presId="urn:microsoft.com/office/officeart/2008/layout/LinedList"/>
    <dgm:cxn modelId="{B50F8EC4-A5B5-4509-9342-AF2E318079E1}" type="presParOf" srcId="{8B0E5D44-22F5-4DC5-92B0-5EFBF541AB86}" destId="{0541A367-E5CE-4C24-B303-C3C853DB27C1}" srcOrd="0" destOrd="0" presId="urn:microsoft.com/office/officeart/2008/layout/LinedList"/>
    <dgm:cxn modelId="{2EA2451F-D155-496D-AB16-DA56272A16DE}" type="presParOf" srcId="{8B0E5D44-22F5-4DC5-92B0-5EFBF541AB86}" destId="{A67DCE76-00D5-4085-AB0E-0C4C0E656441}" srcOrd="1" destOrd="0" presId="urn:microsoft.com/office/officeart/2008/layout/LinedList"/>
    <dgm:cxn modelId="{FE49097D-692D-4889-828A-535246B6EDFE}" type="presParOf" srcId="{1371448B-86B6-4CB4-B8C5-B37C877B13D5}" destId="{E2EF1910-FF8F-457B-9F66-012BAA480896}" srcOrd="12" destOrd="0" presId="urn:microsoft.com/office/officeart/2008/layout/LinedList"/>
    <dgm:cxn modelId="{008D4DAF-D7B3-4DEF-9486-B2D02F57D3D8}" type="presParOf" srcId="{1371448B-86B6-4CB4-B8C5-B37C877B13D5}" destId="{5D9ED077-AFF3-497E-B18D-BDACFAB7353F}" srcOrd="13" destOrd="0" presId="urn:microsoft.com/office/officeart/2008/layout/LinedList"/>
    <dgm:cxn modelId="{0D6C31EB-E966-4CCF-9CF5-6966204CF43B}" type="presParOf" srcId="{5D9ED077-AFF3-497E-B18D-BDACFAB7353F}" destId="{5C1EC5A4-2575-4F54-AAA0-36AF4EEEE2BF}" srcOrd="0" destOrd="0" presId="urn:microsoft.com/office/officeart/2008/layout/LinedList"/>
    <dgm:cxn modelId="{C9CAD491-F256-4787-AF6D-3D1587F02EC4}" type="presParOf" srcId="{5D9ED077-AFF3-497E-B18D-BDACFAB7353F}" destId="{656AA189-3369-4476-B99C-4658C4B84644}" srcOrd="1" destOrd="0" presId="urn:microsoft.com/office/officeart/2008/layout/LinedList"/>
    <dgm:cxn modelId="{888E08AF-A936-42B4-B05F-1A8E25C276FB}" type="presParOf" srcId="{1371448B-86B6-4CB4-B8C5-B37C877B13D5}" destId="{DEAA0A31-9134-4050-B71A-18473663B162}" srcOrd="14" destOrd="0" presId="urn:microsoft.com/office/officeart/2008/layout/LinedList"/>
    <dgm:cxn modelId="{BEE8ED31-8B0F-4E17-9428-E2283D13A52C}" type="presParOf" srcId="{1371448B-86B6-4CB4-B8C5-B37C877B13D5}" destId="{E825889B-5148-4869-A5EB-7CB63B27E230}" srcOrd="15" destOrd="0" presId="urn:microsoft.com/office/officeart/2008/layout/LinedList"/>
    <dgm:cxn modelId="{99A3AA92-733C-4E5D-B47D-BD4A6B548885}" type="presParOf" srcId="{E825889B-5148-4869-A5EB-7CB63B27E230}" destId="{E7D6DBFA-49B9-4607-BED1-8D8449E527C9}" srcOrd="0" destOrd="0" presId="urn:microsoft.com/office/officeart/2008/layout/LinedList"/>
    <dgm:cxn modelId="{E7FF7E52-7922-4DBC-AEC7-85B24027F940}" type="presParOf" srcId="{E825889B-5148-4869-A5EB-7CB63B27E230}" destId="{B4169769-7255-44AC-B3EE-97C9980C2AAE}" srcOrd="1" destOrd="0" presId="urn:microsoft.com/office/officeart/2008/layout/LinedList"/>
    <dgm:cxn modelId="{EE43397E-FB66-40D8-91B9-0F36939BEE9A}" type="presParOf" srcId="{1371448B-86B6-4CB4-B8C5-B37C877B13D5}" destId="{2584251B-DD11-4C5E-94D8-1BC64A568431}" srcOrd="16" destOrd="0" presId="urn:microsoft.com/office/officeart/2008/layout/LinedList"/>
    <dgm:cxn modelId="{514B2785-5FCE-43A4-965D-0D82BE5ED01A}" type="presParOf" srcId="{1371448B-86B6-4CB4-B8C5-B37C877B13D5}" destId="{AD00D365-FB09-4C4F-A6DB-BB1BF91BC626}" srcOrd="17" destOrd="0" presId="urn:microsoft.com/office/officeart/2008/layout/LinedList"/>
    <dgm:cxn modelId="{54241401-D817-4762-8DF6-5F7B61C17D81}" type="presParOf" srcId="{AD00D365-FB09-4C4F-A6DB-BB1BF91BC626}" destId="{1682B7B0-E646-4006-A7FD-1D33CED343CF}" srcOrd="0" destOrd="0" presId="urn:microsoft.com/office/officeart/2008/layout/LinedList"/>
    <dgm:cxn modelId="{54DC2D9E-0966-49FB-874A-88CE340952FF}" type="presParOf" srcId="{AD00D365-FB09-4C4F-A6DB-BB1BF91BC626}" destId="{79752CF8-0771-4148-8344-249245C9137C}" srcOrd="1" destOrd="0" presId="urn:microsoft.com/office/officeart/2008/layout/LinedList"/>
    <dgm:cxn modelId="{5B2D0CAD-833E-4CEC-9219-DB6AE695A7A4}" type="presParOf" srcId="{1371448B-86B6-4CB4-B8C5-B37C877B13D5}" destId="{C99CEFFE-D05E-4E2C-A9DD-1387FD7E7BC8}" srcOrd="18" destOrd="0" presId="urn:microsoft.com/office/officeart/2008/layout/LinedList"/>
    <dgm:cxn modelId="{E499599C-D568-4133-BA1E-0D53C3FF6064}" type="presParOf" srcId="{1371448B-86B6-4CB4-B8C5-B37C877B13D5}" destId="{C4E65138-273E-40CF-A063-4FBFE7AA4F3D}" srcOrd="19" destOrd="0" presId="urn:microsoft.com/office/officeart/2008/layout/LinedList"/>
    <dgm:cxn modelId="{C74554DE-F2C5-4D52-A13A-6E9ACBBC4321}" type="presParOf" srcId="{C4E65138-273E-40CF-A063-4FBFE7AA4F3D}" destId="{60ACF017-3AFB-4464-8610-CDD747850788}" srcOrd="0" destOrd="0" presId="urn:microsoft.com/office/officeart/2008/layout/LinedList"/>
    <dgm:cxn modelId="{819C1206-0C0A-476A-BA98-F035FD42886D}" type="presParOf" srcId="{C4E65138-273E-40CF-A063-4FBFE7AA4F3D}" destId="{17B43998-498C-4F61-8888-2EE805AD075D}" srcOrd="1" destOrd="0" presId="urn:microsoft.com/office/officeart/2008/layout/LinedList"/>
    <dgm:cxn modelId="{FB72E1F6-3B8D-431E-A529-4BD40843EAC6}" type="presParOf" srcId="{1371448B-86B6-4CB4-B8C5-B37C877B13D5}" destId="{7870A97B-683E-43AB-98EF-DE851437DE15}" srcOrd="20" destOrd="0" presId="urn:microsoft.com/office/officeart/2008/layout/LinedList"/>
    <dgm:cxn modelId="{72CCC7C4-3EA6-4347-B07A-0CFA08066FC1}" type="presParOf" srcId="{1371448B-86B6-4CB4-B8C5-B37C877B13D5}" destId="{4F432055-45D9-49A9-B605-AFC888FC1B40}" srcOrd="21" destOrd="0" presId="urn:microsoft.com/office/officeart/2008/layout/LinedList"/>
    <dgm:cxn modelId="{1655A0E0-B40C-450A-8A80-19823B105615}" type="presParOf" srcId="{4F432055-45D9-49A9-B605-AFC888FC1B40}" destId="{66F64D25-2B0E-46A8-9D77-93986600902D}" srcOrd="0" destOrd="0" presId="urn:microsoft.com/office/officeart/2008/layout/LinedList"/>
    <dgm:cxn modelId="{A623141F-C0FF-4708-B5EB-832595D103DA}" type="presParOf" srcId="{4F432055-45D9-49A9-B605-AFC888FC1B40}" destId="{9BC2D0C6-3C8B-4EFF-9374-BB11CBD0156C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BC53069-D191-40F3-BB5E-9884CEBABE71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A2F12138-86B0-4EFD-9733-4804031B6440}">
      <dgm:prSet phldrT="[Tekst]" custT="1"/>
      <dgm:spPr/>
      <dgm:t>
        <a:bodyPr/>
        <a:lstStyle/>
        <a:p>
          <a:r>
            <a:rPr lang="hr-HR" sz="1400" i="1"/>
            <a:t>               Program 1006 Socijalna skrb</a:t>
          </a:r>
        </a:p>
      </dgm:t>
    </dgm:pt>
    <dgm:pt modelId="{6ACB383D-8F4A-4D15-AD64-6B9A4113CAB4}" type="parTrans" cxnId="{03589010-71B2-4031-BA8F-BD9B510A2C2D}">
      <dgm:prSet/>
      <dgm:spPr/>
      <dgm:t>
        <a:bodyPr/>
        <a:lstStyle/>
        <a:p>
          <a:endParaRPr lang="hr-HR" sz="1400"/>
        </a:p>
      </dgm:t>
    </dgm:pt>
    <dgm:pt modelId="{217630A3-0EE6-4019-B01A-C499CC9B1B1D}" type="sibTrans" cxnId="{03589010-71B2-4031-BA8F-BD9B510A2C2D}">
      <dgm:prSet/>
      <dgm:spPr/>
      <dgm:t>
        <a:bodyPr/>
        <a:lstStyle/>
        <a:p>
          <a:endParaRPr lang="hr-HR" sz="1400"/>
        </a:p>
      </dgm:t>
    </dgm:pt>
    <dgm:pt modelId="{E3907AE5-4913-42E7-AF6F-81458A94B6BF}">
      <dgm:prSet custT="1"/>
      <dgm:spPr/>
      <dgm:t>
        <a:bodyPr/>
        <a:lstStyle/>
        <a:p>
          <a:r>
            <a:rPr lang="hr-HR" sz="1400" b="1"/>
            <a:t>       </a:t>
          </a:r>
          <a:r>
            <a:rPr lang="hr-HR" sz="1400" i="1"/>
            <a:t>        Program 1008 Razvoj civilnog društva</a:t>
          </a:r>
          <a:endParaRPr lang="hr-HR" sz="1400" b="1"/>
        </a:p>
      </dgm:t>
    </dgm:pt>
    <dgm:pt modelId="{110388CE-5610-406F-86A4-674CA6509B73}" type="parTrans" cxnId="{4089FE78-FCA4-4C56-84C6-6EB6FB21A4B3}">
      <dgm:prSet/>
      <dgm:spPr/>
      <dgm:t>
        <a:bodyPr/>
        <a:lstStyle/>
        <a:p>
          <a:endParaRPr lang="hr-HR" sz="1400"/>
        </a:p>
      </dgm:t>
    </dgm:pt>
    <dgm:pt modelId="{0A4C650D-5303-4135-ABCD-F92B9177A32B}" type="sibTrans" cxnId="{4089FE78-FCA4-4C56-84C6-6EB6FB21A4B3}">
      <dgm:prSet/>
      <dgm:spPr/>
      <dgm:t>
        <a:bodyPr/>
        <a:lstStyle/>
        <a:p>
          <a:endParaRPr lang="hr-HR" sz="1400"/>
        </a:p>
      </dgm:t>
    </dgm:pt>
    <dgm:pt modelId="{5B4C5DDB-7635-4C7F-95C1-BF2BD872B517}">
      <dgm:prSet custT="1"/>
      <dgm:spPr/>
      <dgm:t>
        <a:bodyPr/>
        <a:lstStyle/>
        <a:p>
          <a:r>
            <a:rPr lang="hr-HR" sz="1400" i="1"/>
            <a:t>                Program 1010 Izgradnja komunalne infrastrukture</a:t>
          </a:r>
        </a:p>
      </dgm:t>
    </dgm:pt>
    <dgm:pt modelId="{D36BC3C9-ACF5-46E6-A3F5-25EE70A8AF75}" type="parTrans" cxnId="{5EDF611F-67E5-4E47-8819-4BDFEC978447}">
      <dgm:prSet/>
      <dgm:spPr/>
      <dgm:t>
        <a:bodyPr/>
        <a:lstStyle/>
        <a:p>
          <a:endParaRPr lang="hr-HR" sz="1400"/>
        </a:p>
      </dgm:t>
    </dgm:pt>
    <dgm:pt modelId="{786770BE-197F-4684-8DB2-1E2E1C371520}" type="sibTrans" cxnId="{5EDF611F-67E5-4E47-8819-4BDFEC978447}">
      <dgm:prSet/>
      <dgm:spPr/>
      <dgm:t>
        <a:bodyPr/>
        <a:lstStyle/>
        <a:p>
          <a:endParaRPr lang="hr-HR" sz="1400"/>
        </a:p>
      </dgm:t>
    </dgm:pt>
    <dgm:pt modelId="{5B1FC362-BB9D-40BC-8997-E6C867561F16}">
      <dgm:prSet custT="1"/>
      <dgm:spPr/>
      <dgm:t>
        <a:bodyPr/>
        <a:lstStyle/>
        <a:p>
          <a:r>
            <a:rPr lang="hr-HR" sz="1400" i="1"/>
            <a:t> </a:t>
          </a:r>
          <a:r>
            <a:rPr lang="hr-HR" sz="1400" b="1" i="1"/>
            <a:t>RAZDJEL 005 PRORAČUNSKI KORISNICI</a:t>
          </a:r>
        </a:p>
      </dgm:t>
    </dgm:pt>
    <dgm:pt modelId="{9BCAC247-38D7-4DBA-95B7-327A33B0803D}" type="parTrans" cxnId="{12FABB6F-5144-4191-AC7F-60351B9300AB}">
      <dgm:prSet/>
      <dgm:spPr/>
      <dgm:t>
        <a:bodyPr/>
        <a:lstStyle/>
        <a:p>
          <a:endParaRPr lang="hr-HR" sz="1400"/>
        </a:p>
      </dgm:t>
    </dgm:pt>
    <dgm:pt modelId="{1876EBFA-5A01-4104-849B-D17806226DBD}" type="sibTrans" cxnId="{12FABB6F-5144-4191-AC7F-60351B9300AB}">
      <dgm:prSet/>
      <dgm:spPr/>
      <dgm:t>
        <a:bodyPr/>
        <a:lstStyle/>
        <a:p>
          <a:endParaRPr lang="hr-HR" sz="1400"/>
        </a:p>
      </dgm:t>
    </dgm:pt>
    <dgm:pt modelId="{F915AAF0-DD91-4D97-93D3-6199FE78B6A6}">
      <dgm:prSet custT="1"/>
      <dgm:spPr/>
      <dgm:t>
        <a:bodyPr/>
        <a:lstStyle/>
        <a:p>
          <a:r>
            <a:rPr lang="hr-HR" sz="1400" b="1"/>
            <a:t>       GLAVA 00401 KOMUNALNO GOSPODARSTVO</a:t>
          </a:r>
        </a:p>
      </dgm:t>
    </dgm:pt>
    <dgm:pt modelId="{3B7C73A6-AFD3-4E7D-9058-196FC7C446A3}" type="parTrans" cxnId="{2F82B742-8862-415F-B1EA-144828CCCD7A}">
      <dgm:prSet/>
      <dgm:spPr/>
      <dgm:t>
        <a:bodyPr/>
        <a:lstStyle/>
        <a:p>
          <a:endParaRPr lang="hr-HR"/>
        </a:p>
      </dgm:t>
    </dgm:pt>
    <dgm:pt modelId="{B12D8A68-BEF8-41CC-B131-EF8DC7FB500F}" type="sibTrans" cxnId="{2F82B742-8862-415F-B1EA-144828CCCD7A}">
      <dgm:prSet/>
      <dgm:spPr/>
      <dgm:t>
        <a:bodyPr/>
        <a:lstStyle/>
        <a:p>
          <a:endParaRPr lang="hr-HR"/>
        </a:p>
      </dgm:t>
    </dgm:pt>
    <dgm:pt modelId="{2BD9D656-4B63-4C07-8508-E6D48BA97A44}">
      <dgm:prSet phldrT="[Tekst]" custT="1"/>
      <dgm:spPr/>
      <dgm:t>
        <a:bodyPr/>
        <a:lstStyle/>
        <a:p>
          <a:r>
            <a:rPr lang="hr-HR" sz="1400" b="1" i="1"/>
            <a:t>      </a:t>
          </a:r>
          <a:r>
            <a:rPr lang="hr-HR" sz="1400" i="1"/>
            <a:t>          Program 1007 Organiziranje i provođenje zaštite i spašavanja</a:t>
          </a:r>
          <a:endParaRPr lang="hr-HR" sz="1400" i="0"/>
        </a:p>
      </dgm:t>
    </dgm:pt>
    <dgm:pt modelId="{CE59BFBE-A97F-45B2-B906-99C5A2F35828}" type="parTrans" cxnId="{35C7AA46-2479-493A-9680-F0D4D061A97B}">
      <dgm:prSet/>
      <dgm:spPr/>
      <dgm:t>
        <a:bodyPr/>
        <a:lstStyle/>
        <a:p>
          <a:endParaRPr lang="hr-HR"/>
        </a:p>
      </dgm:t>
    </dgm:pt>
    <dgm:pt modelId="{8FCEC8CB-5D9D-4CAC-BA9E-EE6B52872479}" type="sibTrans" cxnId="{35C7AA46-2479-493A-9680-F0D4D061A97B}">
      <dgm:prSet/>
      <dgm:spPr/>
      <dgm:t>
        <a:bodyPr/>
        <a:lstStyle/>
        <a:p>
          <a:endParaRPr lang="hr-HR"/>
        </a:p>
      </dgm:t>
    </dgm:pt>
    <dgm:pt modelId="{137ABCE7-A192-4738-BCEA-0BF8FD717DD2}">
      <dgm:prSet custT="1"/>
      <dgm:spPr/>
      <dgm:t>
        <a:bodyPr/>
        <a:lstStyle/>
        <a:p>
          <a:r>
            <a:rPr lang="hr-HR" sz="1400" i="1"/>
            <a:t>  </a:t>
          </a:r>
          <a:r>
            <a:rPr lang="hr-HR" sz="1400" b="1" i="0"/>
            <a:t>RAZDJEL 004 KOMUNALNO GODSPODARSTVO</a:t>
          </a:r>
          <a:endParaRPr lang="hr-HR" sz="1400" i="1"/>
        </a:p>
      </dgm:t>
    </dgm:pt>
    <dgm:pt modelId="{D69010AB-F571-421E-956A-397896762487}" type="parTrans" cxnId="{EDED005F-D18C-41A2-9FB0-D70E9DA0240D}">
      <dgm:prSet/>
      <dgm:spPr/>
      <dgm:t>
        <a:bodyPr/>
        <a:lstStyle/>
        <a:p>
          <a:endParaRPr lang="hr-HR"/>
        </a:p>
      </dgm:t>
    </dgm:pt>
    <dgm:pt modelId="{69ECAF6E-81C0-4828-A469-C038BD467C1D}" type="sibTrans" cxnId="{EDED005F-D18C-41A2-9FB0-D70E9DA0240D}">
      <dgm:prSet/>
      <dgm:spPr/>
      <dgm:t>
        <a:bodyPr/>
        <a:lstStyle/>
        <a:p>
          <a:endParaRPr lang="hr-HR"/>
        </a:p>
      </dgm:t>
    </dgm:pt>
    <dgm:pt modelId="{AC4753EA-3EC8-4283-B3DD-E78FFA9A20AD}">
      <dgm:prSet custT="1"/>
      <dgm:spPr/>
      <dgm:t>
        <a:bodyPr/>
        <a:lstStyle/>
        <a:p>
          <a:r>
            <a:rPr lang="hr-HR" sz="1400" i="1"/>
            <a:t>                Program 1009 Održavanje komunalne infrastrukture</a:t>
          </a:r>
          <a:endParaRPr lang="hr-HR" sz="1400" b="1"/>
        </a:p>
      </dgm:t>
    </dgm:pt>
    <dgm:pt modelId="{66F1026E-C7A1-4B6A-B620-35937610FB31}" type="parTrans" cxnId="{E487793F-817A-4F85-9B30-B83E2FDBB749}">
      <dgm:prSet/>
      <dgm:spPr/>
      <dgm:t>
        <a:bodyPr/>
        <a:lstStyle/>
        <a:p>
          <a:endParaRPr lang="hr-HR"/>
        </a:p>
      </dgm:t>
    </dgm:pt>
    <dgm:pt modelId="{513A8F9B-9F48-4487-B0C7-BAA9F6566458}" type="sibTrans" cxnId="{E487793F-817A-4F85-9B30-B83E2FDBB749}">
      <dgm:prSet/>
      <dgm:spPr/>
      <dgm:t>
        <a:bodyPr/>
        <a:lstStyle/>
        <a:p>
          <a:endParaRPr lang="hr-HR"/>
        </a:p>
      </dgm:t>
    </dgm:pt>
    <dgm:pt modelId="{65D17229-69EA-40D5-8FAB-FCFF22ACBCCC}">
      <dgm:prSet custT="1"/>
      <dgm:spPr/>
      <dgm:t>
        <a:bodyPr/>
        <a:lstStyle/>
        <a:p>
          <a:r>
            <a:rPr lang="hr-HR" sz="1400" i="1"/>
            <a:t>       </a:t>
          </a:r>
          <a:r>
            <a:rPr lang="hr-HR" sz="1400" b="1" i="0" u="none"/>
            <a:t>Glava  00501 Javna ustanova "Bolenov dravski put"</a:t>
          </a:r>
          <a:endParaRPr lang="hr-HR" sz="1400" i="1"/>
        </a:p>
      </dgm:t>
    </dgm:pt>
    <dgm:pt modelId="{62B0AC67-1EB1-4CCE-8316-F789CCA11710}" type="parTrans" cxnId="{33E3448D-5640-4BDC-BFAF-1366A5D95695}">
      <dgm:prSet/>
      <dgm:spPr/>
      <dgm:t>
        <a:bodyPr/>
        <a:lstStyle/>
        <a:p>
          <a:endParaRPr lang="hr-HR"/>
        </a:p>
      </dgm:t>
    </dgm:pt>
    <dgm:pt modelId="{DCCDBA0F-4EC8-4A01-BA67-F465B10062D2}" type="sibTrans" cxnId="{33E3448D-5640-4BDC-BFAF-1366A5D95695}">
      <dgm:prSet/>
      <dgm:spPr/>
      <dgm:t>
        <a:bodyPr/>
        <a:lstStyle/>
        <a:p>
          <a:endParaRPr lang="hr-HR"/>
        </a:p>
      </dgm:t>
    </dgm:pt>
    <dgm:pt modelId="{673C430D-11DE-4B50-B6F2-8915A12C3690}">
      <dgm:prSet custT="1"/>
      <dgm:spPr/>
      <dgm:t>
        <a:bodyPr/>
        <a:lstStyle/>
        <a:p>
          <a:pPr>
            <a:buNone/>
          </a:pPr>
          <a:r>
            <a:rPr lang="hr-HR" sz="1400" b="0" i="0" u="none"/>
            <a:t>             Program   1101 Javna ustanova "Bolenov dravski put"</a:t>
          </a:r>
          <a:endParaRPr lang="hr-HR" sz="1400" b="0" i="1"/>
        </a:p>
      </dgm:t>
    </dgm:pt>
    <dgm:pt modelId="{6BEEE941-6B72-4352-B02A-8337F478A7A3}" type="parTrans" cxnId="{97C7B977-7569-4660-B7DF-1826FE4ED9C6}">
      <dgm:prSet/>
      <dgm:spPr/>
      <dgm:t>
        <a:bodyPr/>
        <a:lstStyle/>
        <a:p>
          <a:endParaRPr lang="hr-HR"/>
        </a:p>
      </dgm:t>
    </dgm:pt>
    <dgm:pt modelId="{F66E94D7-6D67-49B8-8DD4-3D9E0C023A07}" type="sibTrans" cxnId="{97C7B977-7569-4660-B7DF-1826FE4ED9C6}">
      <dgm:prSet/>
      <dgm:spPr/>
      <dgm:t>
        <a:bodyPr/>
        <a:lstStyle/>
        <a:p>
          <a:endParaRPr lang="hr-HR"/>
        </a:p>
      </dgm:t>
    </dgm:pt>
    <dgm:pt modelId="{2EC1A73E-6146-4920-8D83-B5245AAA8460}" type="pres">
      <dgm:prSet presAssocID="{FBC53069-D191-40F3-BB5E-9884CEBABE71}" presName="vert0" presStyleCnt="0">
        <dgm:presLayoutVars>
          <dgm:dir/>
          <dgm:animOne val="branch"/>
          <dgm:animLvl val="lvl"/>
        </dgm:presLayoutVars>
      </dgm:prSet>
      <dgm:spPr/>
    </dgm:pt>
    <dgm:pt modelId="{97E2F889-A570-40FE-90B8-03E7E00C0508}" type="pres">
      <dgm:prSet presAssocID="{A2F12138-86B0-4EFD-9733-4804031B6440}" presName="thickLine" presStyleLbl="alignNode1" presStyleIdx="0" presStyleCnt="10" custLinFactNeighborY="-32754"/>
      <dgm:spPr/>
    </dgm:pt>
    <dgm:pt modelId="{B39899A4-4996-4AA3-B3A7-24780EC13AF4}" type="pres">
      <dgm:prSet presAssocID="{A2F12138-86B0-4EFD-9733-4804031B6440}" presName="horz1" presStyleCnt="0"/>
      <dgm:spPr/>
    </dgm:pt>
    <dgm:pt modelId="{00681CDF-3017-49CD-B0BC-330AAF410D51}" type="pres">
      <dgm:prSet presAssocID="{A2F12138-86B0-4EFD-9733-4804031B6440}" presName="tx1" presStyleLbl="revTx" presStyleIdx="0" presStyleCnt="10" custScaleY="115364"/>
      <dgm:spPr/>
    </dgm:pt>
    <dgm:pt modelId="{070667A7-9C83-4A71-A862-91C5B354ED31}" type="pres">
      <dgm:prSet presAssocID="{A2F12138-86B0-4EFD-9733-4804031B6440}" presName="vert1" presStyleCnt="0"/>
      <dgm:spPr/>
    </dgm:pt>
    <dgm:pt modelId="{2CDA2EE4-6CA0-4F60-8FE5-88F16D5D7C5F}" type="pres">
      <dgm:prSet presAssocID="{2BD9D656-4B63-4C07-8508-E6D48BA97A44}" presName="thickLine" presStyleLbl="alignNode1" presStyleIdx="1" presStyleCnt="10"/>
      <dgm:spPr/>
    </dgm:pt>
    <dgm:pt modelId="{CA8A8DB9-6744-4782-9DF5-F682C7935C25}" type="pres">
      <dgm:prSet presAssocID="{2BD9D656-4B63-4C07-8508-E6D48BA97A44}" presName="horz1" presStyleCnt="0"/>
      <dgm:spPr/>
    </dgm:pt>
    <dgm:pt modelId="{E8FF8AC8-151B-4ED9-9292-BBE90B1533E1}" type="pres">
      <dgm:prSet presAssocID="{2BD9D656-4B63-4C07-8508-E6D48BA97A44}" presName="tx1" presStyleLbl="revTx" presStyleIdx="1" presStyleCnt="10"/>
      <dgm:spPr/>
    </dgm:pt>
    <dgm:pt modelId="{F2968A41-D45B-4883-8B2A-8B8277980EA0}" type="pres">
      <dgm:prSet presAssocID="{2BD9D656-4B63-4C07-8508-E6D48BA97A44}" presName="vert1" presStyleCnt="0"/>
      <dgm:spPr/>
    </dgm:pt>
    <dgm:pt modelId="{4ADDC9CD-F419-4F92-A69D-7C9ED912A363}" type="pres">
      <dgm:prSet presAssocID="{E3907AE5-4913-42E7-AF6F-81458A94B6BF}" presName="thickLine" presStyleLbl="alignNode1" presStyleIdx="2" presStyleCnt="10"/>
      <dgm:spPr/>
    </dgm:pt>
    <dgm:pt modelId="{E39AFE7A-009F-4BB4-BC9B-69AABB0376C2}" type="pres">
      <dgm:prSet presAssocID="{E3907AE5-4913-42E7-AF6F-81458A94B6BF}" presName="horz1" presStyleCnt="0"/>
      <dgm:spPr/>
    </dgm:pt>
    <dgm:pt modelId="{6489679D-D82F-4555-A35E-76710B760CFD}" type="pres">
      <dgm:prSet presAssocID="{E3907AE5-4913-42E7-AF6F-81458A94B6BF}" presName="tx1" presStyleLbl="revTx" presStyleIdx="2" presStyleCnt="10"/>
      <dgm:spPr/>
    </dgm:pt>
    <dgm:pt modelId="{120F7BF3-B846-440F-8C2D-FFA392E553E4}" type="pres">
      <dgm:prSet presAssocID="{E3907AE5-4913-42E7-AF6F-81458A94B6BF}" presName="vert1" presStyleCnt="0"/>
      <dgm:spPr/>
    </dgm:pt>
    <dgm:pt modelId="{26AD0855-F3C7-457F-8D3D-C435BE4678E7}" type="pres">
      <dgm:prSet presAssocID="{137ABCE7-A192-4738-BCEA-0BF8FD717DD2}" presName="thickLine" presStyleLbl="alignNode1" presStyleIdx="3" presStyleCnt="10"/>
      <dgm:spPr/>
    </dgm:pt>
    <dgm:pt modelId="{403A5B3C-96DF-4F6D-B3D7-8B98E5B908EA}" type="pres">
      <dgm:prSet presAssocID="{137ABCE7-A192-4738-BCEA-0BF8FD717DD2}" presName="horz1" presStyleCnt="0"/>
      <dgm:spPr/>
    </dgm:pt>
    <dgm:pt modelId="{1A9EE491-E401-4555-B9F5-A6DD92AAD55A}" type="pres">
      <dgm:prSet presAssocID="{137ABCE7-A192-4738-BCEA-0BF8FD717DD2}" presName="tx1" presStyleLbl="revTx" presStyleIdx="3" presStyleCnt="10"/>
      <dgm:spPr/>
    </dgm:pt>
    <dgm:pt modelId="{B85B58B2-964A-4182-B216-D50D74547754}" type="pres">
      <dgm:prSet presAssocID="{137ABCE7-A192-4738-BCEA-0BF8FD717DD2}" presName="vert1" presStyleCnt="0"/>
      <dgm:spPr/>
    </dgm:pt>
    <dgm:pt modelId="{3C182B61-FE8F-4518-B087-CE94194415C0}" type="pres">
      <dgm:prSet presAssocID="{F915AAF0-DD91-4D97-93D3-6199FE78B6A6}" presName="thickLine" presStyleLbl="alignNode1" presStyleIdx="4" presStyleCnt="10"/>
      <dgm:spPr/>
    </dgm:pt>
    <dgm:pt modelId="{C11AFC05-3BD7-4CD8-8892-064EDA0EFA23}" type="pres">
      <dgm:prSet presAssocID="{F915AAF0-DD91-4D97-93D3-6199FE78B6A6}" presName="horz1" presStyleCnt="0"/>
      <dgm:spPr/>
    </dgm:pt>
    <dgm:pt modelId="{E0D4C8AC-38D8-405D-B66D-0FC527F20CCE}" type="pres">
      <dgm:prSet presAssocID="{F915AAF0-DD91-4D97-93D3-6199FE78B6A6}" presName="tx1" presStyleLbl="revTx" presStyleIdx="4" presStyleCnt="10"/>
      <dgm:spPr/>
    </dgm:pt>
    <dgm:pt modelId="{FDB529C0-8C28-4753-B3EA-826B7FCA63F6}" type="pres">
      <dgm:prSet presAssocID="{F915AAF0-DD91-4D97-93D3-6199FE78B6A6}" presName="vert1" presStyleCnt="0"/>
      <dgm:spPr/>
    </dgm:pt>
    <dgm:pt modelId="{CF73D00F-FE63-4CE0-B535-1779B94BE2D8}" type="pres">
      <dgm:prSet presAssocID="{AC4753EA-3EC8-4283-B3DD-E78FFA9A20AD}" presName="thickLine" presStyleLbl="alignNode1" presStyleIdx="5" presStyleCnt="10"/>
      <dgm:spPr/>
    </dgm:pt>
    <dgm:pt modelId="{E140F165-BDB1-4E24-B53F-A4147DA09511}" type="pres">
      <dgm:prSet presAssocID="{AC4753EA-3EC8-4283-B3DD-E78FFA9A20AD}" presName="horz1" presStyleCnt="0"/>
      <dgm:spPr/>
    </dgm:pt>
    <dgm:pt modelId="{C0D7EB62-6720-44A6-9218-0C7E2228398B}" type="pres">
      <dgm:prSet presAssocID="{AC4753EA-3EC8-4283-B3DD-E78FFA9A20AD}" presName="tx1" presStyleLbl="revTx" presStyleIdx="5" presStyleCnt="10"/>
      <dgm:spPr/>
    </dgm:pt>
    <dgm:pt modelId="{C9B98886-7EE2-43DA-AC41-CFBAD137984F}" type="pres">
      <dgm:prSet presAssocID="{AC4753EA-3EC8-4283-B3DD-E78FFA9A20AD}" presName="vert1" presStyleCnt="0"/>
      <dgm:spPr/>
    </dgm:pt>
    <dgm:pt modelId="{DEB8D694-C38B-44E9-92E6-FC7AD6B97C03}" type="pres">
      <dgm:prSet presAssocID="{5B4C5DDB-7635-4C7F-95C1-BF2BD872B517}" presName="thickLine" presStyleLbl="alignNode1" presStyleIdx="6" presStyleCnt="10"/>
      <dgm:spPr/>
    </dgm:pt>
    <dgm:pt modelId="{31BE13DC-38DF-4896-B79A-1FD0121030CD}" type="pres">
      <dgm:prSet presAssocID="{5B4C5DDB-7635-4C7F-95C1-BF2BD872B517}" presName="horz1" presStyleCnt="0"/>
      <dgm:spPr/>
    </dgm:pt>
    <dgm:pt modelId="{735643A0-96FC-4692-8935-F0F6A9092F28}" type="pres">
      <dgm:prSet presAssocID="{5B4C5DDB-7635-4C7F-95C1-BF2BD872B517}" presName="tx1" presStyleLbl="revTx" presStyleIdx="6" presStyleCnt="10"/>
      <dgm:spPr/>
    </dgm:pt>
    <dgm:pt modelId="{5F758822-881F-467F-808F-CD553CAAEB7E}" type="pres">
      <dgm:prSet presAssocID="{5B4C5DDB-7635-4C7F-95C1-BF2BD872B517}" presName="vert1" presStyleCnt="0"/>
      <dgm:spPr/>
    </dgm:pt>
    <dgm:pt modelId="{78492B8A-CC31-4222-A8B7-D1FAEBB9F0F8}" type="pres">
      <dgm:prSet presAssocID="{5B1FC362-BB9D-40BC-8997-E6C867561F16}" presName="thickLine" presStyleLbl="alignNode1" presStyleIdx="7" presStyleCnt="10"/>
      <dgm:spPr/>
    </dgm:pt>
    <dgm:pt modelId="{B87689E3-89FB-4C07-A694-74494E4E9857}" type="pres">
      <dgm:prSet presAssocID="{5B1FC362-BB9D-40BC-8997-E6C867561F16}" presName="horz1" presStyleCnt="0"/>
      <dgm:spPr/>
    </dgm:pt>
    <dgm:pt modelId="{8A459633-3E9E-4AA8-9AE6-80999977D03E}" type="pres">
      <dgm:prSet presAssocID="{5B1FC362-BB9D-40BC-8997-E6C867561F16}" presName="tx1" presStyleLbl="revTx" presStyleIdx="7" presStyleCnt="10"/>
      <dgm:spPr/>
    </dgm:pt>
    <dgm:pt modelId="{23DA9858-E2B0-4CC3-95BC-01B73FC9A14A}" type="pres">
      <dgm:prSet presAssocID="{5B1FC362-BB9D-40BC-8997-E6C867561F16}" presName="vert1" presStyleCnt="0"/>
      <dgm:spPr/>
    </dgm:pt>
    <dgm:pt modelId="{96BE85E4-D35C-4DFA-BCE3-F93F941D9A44}" type="pres">
      <dgm:prSet presAssocID="{65D17229-69EA-40D5-8FAB-FCFF22ACBCCC}" presName="thickLine" presStyleLbl="alignNode1" presStyleIdx="8" presStyleCnt="10"/>
      <dgm:spPr/>
    </dgm:pt>
    <dgm:pt modelId="{958FE2ED-1CFD-4D79-80F4-FC63C1ADFEEA}" type="pres">
      <dgm:prSet presAssocID="{65D17229-69EA-40D5-8FAB-FCFF22ACBCCC}" presName="horz1" presStyleCnt="0"/>
      <dgm:spPr/>
    </dgm:pt>
    <dgm:pt modelId="{FA518F17-9728-4CA3-A863-F6AD18C27C7A}" type="pres">
      <dgm:prSet presAssocID="{65D17229-69EA-40D5-8FAB-FCFF22ACBCCC}" presName="tx1" presStyleLbl="revTx" presStyleIdx="8" presStyleCnt="10"/>
      <dgm:spPr/>
    </dgm:pt>
    <dgm:pt modelId="{F9E89637-4F82-4E28-9CA1-0EDA10688E88}" type="pres">
      <dgm:prSet presAssocID="{65D17229-69EA-40D5-8FAB-FCFF22ACBCCC}" presName="vert1" presStyleCnt="0"/>
      <dgm:spPr/>
    </dgm:pt>
    <dgm:pt modelId="{66417776-E333-4ED1-A9D6-0FC76CF44532}" type="pres">
      <dgm:prSet presAssocID="{673C430D-11DE-4B50-B6F2-8915A12C3690}" presName="thickLine" presStyleLbl="alignNode1" presStyleIdx="9" presStyleCnt="10"/>
      <dgm:spPr/>
    </dgm:pt>
    <dgm:pt modelId="{73CD2AD0-D49C-42A5-9D8E-EA2D30AD010D}" type="pres">
      <dgm:prSet presAssocID="{673C430D-11DE-4B50-B6F2-8915A12C3690}" presName="horz1" presStyleCnt="0"/>
      <dgm:spPr/>
    </dgm:pt>
    <dgm:pt modelId="{2790AE71-E0A6-4981-A6F6-8C819FFAE000}" type="pres">
      <dgm:prSet presAssocID="{673C430D-11DE-4B50-B6F2-8915A12C3690}" presName="tx1" presStyleLbl="revTx" presStyleIdx="9" presStyleCnt="10"/>
      <dgm:spPr/>
    </dgm:pt>
    <dgm:pt modelId="{7A0DD7FB-7C99-486D-B05C-DA726EC11073}" type="pres">
      <dgm:prSet presAssocID="{673C430D-11DE-4B50-B6F2-8915A12C3690}" presName="vert1" presStyleCnt="0"/>
      <dgm:spPr/>
    </dgm:pt>
  </dgm:ptLst>
  <dgm:cxnLst>
    <dgm:cxn modelId="{35339B02-8EE0-460F-954E-838E8FF3800B}" type="presOf" srcId="{5B4C5DDB-7635-4C7F-95C1-BF2BD872B517}" destId="{735643A0-96FC-4692-8935-F0F6A9092F28}" srcOrd="0" destOrd="0" presId="urn:microsoft.com/office/officeart/2008/layout/LinedList"/>
    <dgm:cxn modelId="{6B965009-D62D-4A0D-B3B9-7FF9C3E07BFA}" type="presOf" srcId="{A2F12138-86B0-4EFD-9733-4804031B6440}" destId="{00681CDF-3017-49CD-B0BC-330AAF410D51}" srcOrd="0" destOrd="0" presId="urn:microsoft.com/office/officeart/2008/layout/LinedList"/>
    <dgm:cxn modelId="{03589010-71B2-4031-BA8F-BD9B510A2C2D}" srcId="{FBC53069-D191-40F3-BB5E-9884CEBABE71}" destId="{A2F12138-86B0-4EFD-9733-4804031B6440}" srcOrd="0" destOrd="0" parTransId="{6ACB383D-8F4A-4D15-AD64-6B9A4113CAB4}" sibTransId="{217630A3-0EE6-4019-B01A-C499CC9B1B1D}"/>
    <dgm:cxn modelId="{5EDF611F-67E5-4E47-8819-4BDFEC978447}" srcId="{FBC53069-D191-40F3-BB5E-9884CEBABE71}" destId="{5B4C5DDB-7635-4C7F-95C1-BF2BD872B517}" srcOrd="6" destOrd="0" parTransId="{D36BC3C9-ACF5-46E6-A3F5-25EE70A8AF75}" sibTransId="{786770BE-197F-4684-8DB2-1E2E1C371520}"/>
    <dgm:cxn modelId="{E487793F-817A-4F85-9B30-B83E2FDBB749}" srcId="{FBC53069-D191-40F3-BB5E-9884CEBABE71}" destId="{AC4753EA-3EC8-4283-B3DD-E78FFA9A20AD}" srcOrd="5" destOrd="0" parTransId="{66F1026E-C7A1-4B6A-B620-35937610FB31}" sibTransId="{513A8F9B-9F48-4487-B0C7-BAA9F6566458}"/>
    <dgm:cxn modelId="{EDED005F-D18C-41A2-9FB0-D70E9DA0240D}" srcId="{FBC53069-D191-40F3-BB5E-9884CEBABE71}" destId="{137ABCE7-A192-4738-BCEA-0BF8FD717DD2}" srcOrd="3" destOrd="0" parTransId="{D69010AB-F571-421E-956A-397896762487}" sibTransId="{69ECAF6E-81C0-4828-A469-C038BD467C1D}"/>
    <dgm:cxn modelId="{10171C62-4324-43DA-8D0E-C0E0FF5062CE}" type="presOf" srcId="{673C430D-11DE-4B50-B6F2-8915A12C3690}" destId="{2790AE71-E0A6-4981-A6F6-8C819FFAE000}" srcOrd="0" destOrd="0" presId="urn:microsoft.com/office/officeart/2008/layout/LinedList"/>
    <dgm:cxn modelId="{2F82B742-8862-415F-B1EA-144828CCCD7A}" srcId="{FBC53069-D191-40F3-BB5E-9884CEBABE71}" destId="{F915AAF0-DD91-4D97-93D3-6199FE78B6A6}" srcOrd="4" destOrd="0" parTransId="{3B7C73A6-AFD3-4E7D-9058-196FC7C446A3}" sibTransId="{B12D8A68-BEF8-41CC-B131-EF8DC7FB500F}"/>
    <dgm:cxn modelId="{35C7AA46-2479-493A-9680-F0D4D061A97B}" srcId="{FBC53069-D191-40F3-BB5E-9884CEBABE71}" destId="{2BD9D656-4B63-4C07-8508-E6D48BA97A44}" srcOrd="1" destOrd="0" parTransId="{CE59BFBE-A97F-45B2-B906-99C5A2F35828}" sibTransId="{8FCEC8CB-5D9D-4CAC-BA9E-EE6B52872479}"/>
    <dgm:cxn modelId="{12FABB6F-5144-4191-AC7F-60351B9300AB}" srcId="{FBC53069-D191-40F3-BB5E-9884CEBABE71}" destId="{5B1FC362-BB9D-40BC-8997-E6C867561F16}" srcOrd="7" destOrd="0" parTransId="{9BCAC247-38D7-4DBA-95B7-327A33B0803D}" sibTransId="{1876EBFA-5A01-4104-849B-D17806226DBD}"/>
    <dgm:cxn modelId="{97C7B977-7569-4660-B7DF-1826FE4ED9C6}" srcId="{FBC53069-D191-40F3-BB5E-9884CEBABE71}" destId="{673C430D-11DE-4B50-B6F2-8915A12C3690}" srcOrd="9" destOrd="0" parTransId="{6BEEE941-6B72-4352-B02A-8337F478A7A3}" sibTransId="{F66E94D7-6D67-49B8-8DD4-3D9E0C023A07}"/>
    <dgm:cxn modelId="{4089FE78-FCA4-4C56-84C6-6EB6FB21A4B3}" srcId="{FBC53069-D191-40F3-BB5E-9884CEBABE71}" destId="{E3907AE5-4913-42E7-AF6F-81458A94B6BF}" srcOrd="2" destOrd="0" parTransId="{110388CE-5610-406F-86A4-674CA6509B73}" sibTransId="{0A4C650D-5303-4135-ABCD-F92B9177A32B}"/>
    <dgm:cxn modelId="{E91B8B88-337A-42F1-8510-6BCD459295CA}" type="presOf" srcId="{FBC53069-D191-40F3-BB5E-9884CEBABE71}" destId="{2EC1A73E-6146-4920-8D83-B5245AAA8460}" srcOrd="0" destOrd="0" presId="urn:microsoft.com/office/officeart/2008/layout/LinedList"/>
    <dgm:cxn modelId="{33E3448D-5640-4BDC-BFAF-1366A5D95695}" srcId="{FBC53069-D191-40F3-BB5E-9884CEBABE71}" destId="{65D17229-69EA-40D5-8FAB-FCFF22ACBCCC}" srcOrd="8" destOrd="0" parTransId="{62B0AC67-1EB1-4CCE-8316-F789CCA11710}" sibTransId="{DCCDBA0F-4EC8-4A01-BA67-F465B10062D2}"/>
    <dgm:cxn modelId="{F33E958E-98E9-45DA-951D-DC4775D23258}" type="presOf" srcId="{2BD9D656-4B63-4C07-8508-E6D48BA97A44}" destId="{E8FF8AC8-151B-4ED9-9292-BBE90B1533E1}" srcOrd="0" destOrd="0" presId="urn:microsoft.com/office/officeart/2008/layout/LinedList"/>
    <dgm:cxn modelId="{8CFB92A1-4952-46AB-B78A-032383BC2238}" type="presOf" srcId="{5B1FC362-BB9D-40BC-8997-E6C867561F16}" destId="{8A459633-3E9E-4AA8-9AE6-80999977D03E}" srcOrd="0" destOrd="0" presId="urn:microsoft.com/office/officeart/2008/layout/LinedList"/>
    <dgm:cxn modelId="{2A8238AA-16BF-4B58-B933-3B5F821EF2FC}" type="presOf" srcId="{65D17229-69EA-40D5-8FAB-FCFF22ACBCCC}" destId="{FA518F17-9728-4CA3-A863-F6AD18C27C7A}" srcOrd="0" destOrd="0" presId="urn:microsoft.com/office/officeart/2008/layout/LinedList"/>
    <dgm:cxn modelId="{11A4DAC8-7888-42DE-A4C7-C3E89F9C320D}" type="presOf" srcId="{E3907AE5-4913-42E7-AF6F-81458A94B6BF}" destId="{6489679D-D82F-4555-A35E-76710B760CFD}" srcOrd="0" destOrd="0" presId="urn:microsoft.com/office/officeart/2008/layout/LinedList"/>
    <dgm:cxn modelId="{9ED8AEC9-2CFA-49BF-A498-ADC80BDFEB30}" type="presOf" srcId="{137ABCE7-A192-4738-BCEA-0BF8FD717DD2}" destId="{1A9EE491-E401-4555-B9F5-A6DD92AAD55A}" srcOrd="0" destOrd="0" presId="urn:microsoft.com/office/officeart/2008/layout/LinedList"/>
    <dgm:cxn modelId="{DC8D9AE6-B88A-40A4-8079-FDDBDA43AE98}" type="presOf" srcId="{F915AAF0-DD91-4D97-93D3-6199FE78B6A6}" destId="{E0D4C8AC-38D8-405D-B66D-0FC527F20CCE}" srcOrd="0" destOrd="0" presId="urn:microsoft.com/office/officeart/2008/layout/LinedList"/>
    <dgm:cxn modelId="{BDB060EE-FE7D-4448-BF3B-7E3F6D7B74FC}" type="presOf" srcId="{AC4753EA-3EC8-4283-B3DD-E78FFA9A20AD}" destId="{C0D7EB62-6720-44A6-9218-0C7E2228398B}" srcOrd="0" destOrd="0" presId="urn:microsoft.com/office/officeart/2008/layout/LinedList"/>
    <dgm:cxn modelId="{156291FF-E12E-4F15-A170-06A8CDC0FF82}" type="presParOf" srcId="{2EC1A73E-6146-4920-8D83-B5245AAA8460}" destId="{97E2F889-A570-40FE-90B8-03E7E00C0508}" srcOrd="0" destOrd="0" presId="urn:microsoft.com/office/officeart/2008/layout/LinedList"/>
    <dgm:cxn modelId="{BEE54809-E3EA-4056-8531-1FE1690FE6B5}" type="presParOf" srcId="{2EC1A73E-6146-4920-8D83-B5245AAA8460}" destId="{B39899A4-4996-4AA3-B3A7-24780EC13AF4}" srcOrd="1" destOrd="0" presId="urn:microsoft.com/office/officeart/2008/layout/LinedList"/>
    <dgm:cxn modelId="{8002DF2C-9DAE-435D-BC29-DE260A980604}" type="presParOf" srcId="{B39899A4-4996-4AA3-B3A7-24780EC13AF4}" destId="{00681CDF-3017-49CD-B0BC-330AAF410D51}" srcOrd="0" destOrd="0" presId="urn:microsoft.com/office/officeart/2008/layout/LinedList"/>
    <dgm:cxn modelId="{D2008FC2-B873-4472-A596-2074FDD4C963}" type="presParOf" srcId="{B39899A4-4996-4AA3-B3A7-24780EC13AF4}" destId="{070667A7-9C83-4A71-A862-91C5B354ED31}" srcOrd="1" destOrd="0" presId="urn:microsoft.com/office/officeart/2008/layout/LinedList"/>
    <dgm:cxn modelId="{9DD58E38-3A69-486B-A152-FB49FBF1ABB2}" type="presParOf" srcId="{2EC1A73E-6146-4920-8D83-B5245AAA8460}" destId="{2CDA2EE4-6CA0-4F60-8FE5-88F16D5D7C5F}" srcOrd="2" destOrd="0" presId="urn:microsoft.com/office/officeart/2008/layout/LinedList"/>
    <dgm:cxn modelId="{A1D11392-2D8B-4636-96E4-F7CCAF687A9D}" type="presParOf" srcId="{2EC1A73E-6146-4920-8D83-B5245AAA8460}" destId="{CA8A8DB9-6744-4782-9DF5-F682C7935C25}" srcOrd="3" destOrd="0" presId="urn:microsoft.com/office/officeart/2008/layout/LinedList"/>
    <dgm:cxn modelId="{587FB4FC-0568-4766-8CD7-62C178BD830D}" type="presParOf" srcId="{CA8A8DB9-6744-4782-9DF5-F682C7935C25}" destId="{E8FF8AC8-151B-4ED9-9292-BBE90B1533E1}" srcOrd="0" destOrd="0" presId="urn:microsoft.com/office/officeart/2008/layout/LinedList"/>
    <dgm:cxn modelId="{D594C4D2-702B-4C76-9F5C-7A3C355BB4C7}" type="presParOf" srcId="{CA8A8DB9-6744-4782-9DF5-F682C7935C25}" destId="{F2968A41-D45B-4883-8B2A-8B8277980EA0}" srcOrd="1" destOrd="0" presId="urn:microsoft.com/office/officeart/2008/layout/LinedList"/>
    <dgm:cxn modelId="{9A8202C7-68DC-4A66-BC56-B2C0D8AADDB2}" type="presParOf" srcId="{2EC1A73E-6146-4920-8D83-B5245AAA8460}" destId="{4ADDC9CD-F419-4F92-A69D-7C9ED912A363}" srcOrd="4" destOrd="0" presId="urn:microsoft.com/office/officeart/2008/layout/LinedList"/>
    <dgm:cxn modelId="{DC0107BF-E3F1-4663-8A98-A60C86778B2D}" type="presParOf" srcId="{2EC1A73E-6146-4920-8D83-B5245AAA8460}" destId="{E39AFE7A-009F-4BB4-BC9B-69AABB0376C2}" srcOrd="5" destOrd="0" presId="urn:microsoft.com/office/officeart/2008/layout/LinedList"/>
    <dgm:cxn modelId="{A5114032-B5A6-4606-875A-7F73297CD186}" type="presParOf" srcId="{E39AFE7A-009F-4BB4-BC9B-69AABB0376C2}" destId="{6489679D-D82F-4555-A35E-76710B760CFD}" srcOrd="0" destOrd="0" presId="urn:microsoft.com/office/officeart/2008/layout/LinedList"/>
    <dgm:cxn modelId="{F85A7646-F7DC-459E-B761-AE213D40B89E}" type="presParOf" srcId="{E39AFE7A-009F-4BB4-BC9B-69AABB0376C2}" destId="{120F7BF3-B846-440F-8C2D-FFA392E553E4}" srcOrd="1" destOrd="0" presId="urn:microsoft.com/office/officeart/2008/layout/LinedList"/>
    <dgm:cxn modelId="{03C8BE1B-9EE2-4504-B487-78FB0FC8C4A9}" type="presParOf" srcId="{2EC1A73E-6146-4920-8D83-B5245AAA8460}" destId="{26AD0855-F3C7-457F-8D3D-C435BE4678E7}" srcOrd="6" destOrd="0" presId="urn:microsoft.com/office/officeart/2008/layout/LinedList"/>
    <dgm:cxn modelId="{8060C215-3F04-4977-8C41-97161D8C88CB}" type="presParOf" srcId="{2EC1A73E-6146-4920-8D83-B5245AAA8460}" destId="{403A5B3C-96DF-4F6D-B3D7-8B98E5B908EA}" srcOrd="7" destOrd="0" presId="urn:microsoft.com/office/officeart/2008/layout/LinedList"/>
    <dgm:cxn modelId="{BBF4C7E2-C2F1-4A38-B3E0-1F10D9D5E2BB}" type="presParOf" srcId="{403A5B3C-96DF-4F6D-B3D7-8B98E5B908EA}" destId="{1A9EE491-E401-4555-B9F5-A6DD92AAD55A}" srcOrd="0" destOrd="0" presId="urn:microsoft.com/office/officeart/2008/layout/LinedList"/>
    <dgm:cxn modelId="{13D44611-9FEA-482E-8D23-9880D47C3B2D}" type="presParOf" srcId="{403A5B3C-96DF-4F6D-B3D7-8B98E5B908EA}" destId="{B85B58B2-964A-4182-B216-D50D74547754}" srcOrd="1" destOrd="0" presId="urn:microsoft.com/office/officeart/2008/layout/LinedList"/>
    <dgm:cxn modelId="{E92D09A8-EBEC-4B66-BD9B-C18D42C52744}" type="presParOf" srcId="{2EC1A73E-6146-4920-8D83-B5245AAA8460}" destId="{3C182B61-FE8F-4518-B087-CE94194415C0}" srcOrd="8" destOrd="0" presId="urn:microsoft.com/office/officeart/2008/layout/LinedList"/>
    <dgm:cxn modelId="{78F3D028-C59D-4DE4-89F6-9DBB951264B3}" type="presParOf" srcId="{2EC1A73E-6146-4920-8D83-B5245AAA8460}" destId="{C11AFC05-3BD7-4CD8-8892-064EDA0EFA23}" srcOrd="9" destOrd="0" presId="urn:microsoft.com/office/officeart/2008/layout/LinedList"/>
    <dgm:cxn modelId="{FA36C7B6-4885-4827-B5D5-264BDF8A1C0C}" type="presParOf" srcId="{C11AFC05-3BD7-4CD8-8892-064EDA0EFA23}" destId="{E0D4C8AC-38D8-405D-B66D-0FC527F20CCE}" srcOrd="0" destOrd="0" presId="urn:microsoft.com/office/officeart/2008/layout/LinedList"/>
    <dgm:cxn modelId="{31C023C5-0DDD-4C90-BEF1-2AA7C883F74B}" type="presParOf" srcId="{C11AFC05-3BD7-4CD8-8892-064EDA0EFA23}" destId="{FDB529C0-8C28-4753-B3EA-826B7FCA63F6}" srcOrd="1" destOrd="0" presId="urn:microsoft.com/office/officeart/2008/layout/LinedList"/>
    <dgm:cxn modelId="{23635F0C-8696-4771-A241-52A57950EDAD}" type="presParOf" srcId="{2EC1A73E-6146-4920-8D83-B5245AAA8460}" destId="{CF73D00F-FE63-4CE0-B535-1779B94BE2D8}" srcOrd="10" destOrd="0" presId="urn:microsoft.com/office/officeart/2008/layout/LinedList"/>
    <dgm:cxn modelId="{E4CBCA7A-3990-4B92-9B1E-2B7A0B56FA6D}" type="presParOf" srcId="{2EC1A73E-6146-4920-8D83-B5245AAA8460}" destId="{E140F165-BDB1-4E24-B53F-A4147DA09511}" srcOrd="11" destOrd="0" presId="urn:microsoft.com/office/officeart/2008/layout/LinedList"/>
    <dgm:cxn modelId="{A82178B3-D983-4AFD-B2EC-5F7DDA00AA5F}" type="presParOf" srcId="{E140F165-BDB1-4E24-B53F-A4147DA09511}" destId="{C0D7EB62-6720-44A6-9218-0C7E2228398B}" srcOrd="0" destOrd="0" presId="urn:microsoft.com/office/officeart/2008/layout/LinedList"/>
    <dgm:cxn modelId="{C93BA4E7-BAB4-4FC4-924F-C66C5385FD7D}" type="presParOf" srcId="{E140F165-BDB1-4E24-B53F-A4147DA09511}" destId="{C9B98886-7EE2-43DA-AC41-CFBAD137984F}" srcOrd="1" destOrd="0" presId="urn:microsoft.com/office/officeart/2008/layout/LinedList"/>
    <dgm:cxn modelId="{371E9983-8A2B-4849-8871-34782287D042}" type="presParOf" srcId="{2EC1A73E-6146-4920-8D83-B5245AAA8460}" destId="{DEB8D694-C38B-44E9-92E6-FC7AD6B97C03}" srcOrd="12" destOrd="0" presId="urn:microsoft.com/office/officeart/2008/layout/LinedList"/>
    <dgm:cxn modelId="{B317F05B-D1C7-4528-9449-5DBDEABD0483}" type="presParOf" srcId="{2EC1A73E-6146-4920-8D83-B5245AAA8460}" destId="{31BE13DC-38DF-4896-B79A-1FD0121030CD}" srcOrd="13" destOrd="0" presId="urn:microsoft.com/office/officeart/2008/layout/LinedList"/>
    <dgm:cxn modelId="{A7C7811E-D0B2-4425-A504-B2F1072470C7}" type="presParOf" srcId="{31BE13DC-38DF-4896-B79A-1FD0121030CD}" destId="{735643A0-96FC-4692-8935-F0F6A9092F28}" srcOrd="0" destOrd="0" presId="urn:microsoft.com/office/officeart/2008/layout/LinedList"/>
    <dgm:cxn modelId="{3E32527E-767F-4795-BF72-403A3588F6CC}" type="presParOf" srcId="{31BE13DC-38DF-4896-B79A-1FD0121030CD}" destId="{5F758822-881F-467F-808F-CD553CAAEB7E}" srcOrd="1" destOrd="0" presId="urn:microsoft.com/office/officeart/2008/layout/LinedList"/>
    <dgm:cxn modelId="{80F551A0-D490-42DA-A83D-3BEC623A6BEC}" type="presParOf" srcId="{2EC1A73E-6146-4920-8D83-B5245AAA8460}" destId="{78492B8A-CC31-4222-A8B7-D1FAEBB9F0F8}" srcOrd="14" destOrd="0" presId="urn:microsoft.com/office/officeart/2008/layout/LinedList"/>
    <dgm:cxn modelId="{03B8E825-65E2-4F47-A384-1A0EE9E721EE}" type="presParOf" srcId="{2EC1A73E-6146-4920-8D83-B5245AAA8460}" destId="{B87689E3-89FB-4C07-A694-74494E4E9857}" srcOrd="15" destOrd="0" presId="urn:microsoft.com/office/officeart/2008/layout/LinedList"/>
    <dgm:cxn modelId="{6B420709-1C32-483F-930D-40B58FE84776}" type="presParOf" srcId="{B87689E3-89FB-4C07-A694-74494E4E9857}" destId="{8A459633-3E9E-4AA8-9AE6-80999977D03E}" srcOrd="0" destOrd="0" presId="urn:microsoft.com/office/officeart/2008/layout/LinedList"/>
    <dgm:cxn modelId="{85844D27-D754-4838-884E-DE2292D1CBE9}" type="presParOf" srcId="{B87689E3-89FB-4C07-A694-74494E4E9857}" destId="{23DA9858-E2B0-4CC3-95BC-01B73FC9A14A}" srcOrd="1" destOrd="0" presId="urn:microsoft.com/office/officeart/2008/layout/LinedList"/>
    <dgm:cxn modelId="{677182A5-D341-4B99-8EA5-B78B9E6D38A2}" type="presParOf" srcId="{2EC1A73E-6146-4920-8D83-B5245AAA8460}" destId="{96BE85E4-D35C-4DFA-BCE3-F93F941D9A44}" srcOrd="16" destOrd="0" presId="urn:microsoft.com/office/officeart/2008/layout/LinedList"/>
    <dgm:cxn modelId="{CC00957A-75DB-4DDA-8AE2-0BE92909BC6B}" type="presParOf" srcId="{2EC1A73E-6146-4920-8D83-B5245AAA8460}" destId="{958FE2ED-1CFD-4D79-80F4-FC63C1ADFEEA}" srcOrd="17" destOrd="0" presId="urn:microsoft.com/office/officeart/2008/layout/LinedList"/>
    <dgm:cxn modelId="{8E3E970C-EF52-4404-9FBC-2EDA3AC2D444}" type="presParOf" srcId="{958FE2ED-1CFD-4D79-80F4-FC63C1ADFEEA}" destId="{FA518F17-9728-4CA3-A863-F6AD18C27C7A}" srcOrd="0" destOrd="0" presId="urn:microsoft.com/office/officeart/2008/layout/LinedList"/>
    <dgm:cxn modelId="{B4035255-54BF-4E13-898E-6FC085A8E11A}" type="presParOf" srcId="{958FE2ED-1CFD-4D79-80F4-FC63C1ADFEEA}" destId="{F9E89637-4F82-4E28-9CA1-0EDA10688E88}" srcOrd="1" destOrd="0" presId="urn:microsoft.com/office/officeart/2008/layout/LinedList"/>
    <dgm:cxn modelId="{AB2F08BC-FDB4-4FBF-AE8B-FB3D6B420B13}" type="presParOf" srcId="{2EC1A73E-6146-4920-8D83-B5245AAA8460}" destId="{66417776-E333-4ED1-A9D6-0FC76CF44532}" srcOrd="18" destOrd="0" presId="urn:microsoft.com/office/officeart/2008/layout/LinedList"/>
    <dgm:cxn modelId="{5CDEFFFD-95CB-44EB-B052-F28FC826E943}" type="presParOf" srcId="{2EC1A73E-6146-4920-8D83-B5245AAA8460}" destId="{73CD2AD0-D49C-42A5-9D8E-EA2D30AD010D}" srcOrd="19" destOrd="0" presId="urn:microsoft.com/office/officeart/2008/layout/LinedList"/>
    <dgm:cxn modelId="{A80F0159-D8C1-4859-8322-E720E9F8C47F}" type="presParOf" srcId="{73CD2AD0-D49C-42A5-9D8E-EA2D30AD010D}" destId="{2790AE71-E0A6-4981-A6F6-8C819FFAE000}" srcOrd="0" destOrd="0" presId="urn:microsoft.com/office/officeart/2008/layout/LinedList"/>
    <dgm:cxn modelId="{2ECD7807-D5D1-4F78-97E6-DF3F7E5BC69A}" type="presParOf" srcId="{73CD2AD0-D49C-42A5-9D8E-EA2D30AD010D}" destId="{7A0DD7FB-7C99-486D-B05C-DA726EC11073}" srcOrd="1" destOrd="0" presId="urn:microsoft.com/office/officeart/2008/layout/LinedList"/>
  </dgm:cxnLst>
  <dgm:bg/>
  <dgm:whole>
    <a:ln w="9525" cap="flat" cmpd="sng" algn="ctr">
      <a:noFill/>
      <a:prstDash val="solid"/>
      <a:round/>
      <a:headEnd type="none" w="med" len="med"/>
      <a:tailEnd type="none" w="med" len="med"/>
    </a:ln>
  </dgm:whole>
  <dgm:extLst>
    <a:ext uri="http://schemas.microsoft.com/office/drawing/2008/diagram">
      <dsp:dataModelExt xmlns:dsp="http://schemas.microsoft.com/office/drawing/2008/diagram" relId="rId3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505F32A-7E42-454E-89AC-DA5862738E10}">
      <dsp:nvSpPr>
        <dsp:cNvPr id="0" name=""/>
        <dsp:cNvSpPr/>
      </dsp:nvSpPr>
      <dsp:spPr>
        <a:xfrm>
          <a:off x="0" y="1065"/>
          <a:ext cx="585216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321F430-0FF7-444F-B78C-2D2EDF146FE7}">
      <dsp:nvSpPr>
        <dsp:cNvPr id="0" name=""/>
        <dsp:cNvSpPr/>
      </dsp:nvSpPr>
      <dsp:spPr>
        <a:xfrm>
          <a:off x="0" y="1065"/>
          <a:ext cx="5852160" cy="3872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001 OPĆINSKO VIJEĆE I OPĆINSKI NAČELNIK</a:t>
          </a:r>
        </a:p>
      </dsp:txBody>
      <dsp:txXfrm>
        <a:off x="0" y="1065"/>
        <a:ext cx="5852160" cy="387262"/>
      </dsp:txXfrm>
    </dsp:sp>
    <dsp:sp modelId="{40BB2393-4B9F-4578-84D6-FC19A6C229F9}">
      <dsp:nvSpPr>
        <dsp:cNvPr id="0" name=""/>
        <dsp:cNvSpPr/>
      </dsp:nvSpPr>
      <dsp:spPr>
        <a:xfrm>
          <a:off x="0" y="388328"/>
          <a:ext cx="585216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64D6E2-0176-45F9-BF04-266CBB1192E6}">
      <dsp:nvSpPr>
        <dsp:cNvPr id="0" name=""/>
        <dsp:cNvSpPr/>
      </dsp:nvSpPr>
      <dsp:spPr>
        <a:xfrm>
          <a:off x="0" y="401424"/>
          <a:ext cx="5852160" cy="40451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     GLAVA 00101 OPĆINSKO VIJEĆE I OPĆINSKI NAČELNIK </a:t>
          </a:r>
        </a:p>
      </dsp:txBody>
      <dsp:txXfrm>
        <a:off x="0" y="401424"/>
        <a:ext cx="5852160" cy="404517"/>
      </dsp:txXfrm>
    </dsp:sp>
    <dsp:sp modelId="{ECBFB637-D99D-49A1-B93B-D06E69DF0C4B}">
      <dsp:nvSpPr>
        <dsp:cNvPr id="0" name=""/>
        <dsp:cNvSpPr/>
      </dsp:nvSpPr>
      <dsp:spPr>
        <a:xfrm>
          <a:off x="0" y="792845"/>
          <a:ext cx="585216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0A6C66D-885E-4B2B-9BCB-F65C65A4DD14}">
      <dsp:nvSpPr>
        <dsp:cNvPr id="0" name=""/>
        <dsp:cNvSpPr/>
      </dsp:nvSpPr>
      <dsp:spPr>
        <a:xfrm>
          <a:off x="0" y="792845"/>
          <a:ext cx="5852160" cy="39842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       Program 1001 Rad Općinskog vijeća i općinskog načelnika</a:t>
          </a:r>
        </a:p>
      </dsp:txBody>
      <dsp:txXfrm>
        <a:off x="0" y="792845"/>
        <a:ext cx="5852160" cy="398428"/>
      </dsp:txXfrm>
    </dsp:sp>
    <dsp:sp modelId="{92B9622D-7B84-4141-AC91-52FE7BCE63ED}">
      <dsp:nvSpPr>
        <dsp:cNvPr id="0" name=""/>
        <dsp:cNvSpPr/>
      </dsp:nvSpPr>
      <dsp:spPr>
        <a:xfrm>
          <a:off x="0" y="1191274"/>
          <a:ext cx="585216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DE9517-FBA6-4BFF-9073-887ADE410AB9}">
      <dsp:nvSpPr>
        <dsp:cNvPr id="0" name=""/>
        <dsp:cNvSpPr/>
      </dsp:nvSpPr>
      <dsp:spPr>
        <a:xfrm>
          <a:off x="0" y="1191274"/>
          <a:ext cx="5852160" cy="409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002 JEDINSTVENI UPRAVNI ODJEL</a:t>
          </a:r>
        </a:p>
      </dsp:txBody>
      <dsp:txXfrm>
        <a:off x="0" y="1191274"/>
        <a:ext cx="5852160" cy="409754"/>
      </dsp:txXfrm>
    </dsp:sp>
    <dsp:sp modelId="{DBFC1455-BB03-495B-B603-25845CD6D2AC}">
      <dsp:nvSpPr>
        <dsp:cNvPr id="0" name=""/>
        <dsp:cNvSpPr/>
      </dsp:nvSpPr>
      <dsp:spPr>
        <a:xfrm>
          <a:off x="0" y="1601028"/>
          <a:ext cx="585216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F2B6FF5-24D3-47F5-BFE3-22F656BA0AFC}">
      <dsp:nvSpPr>
        <dsp:cNvPr id="0" name=""/>
        <dsp:cNvSpPr/>
      </dsp:nvSpPr>
      <dsp:spPr>
        <a:xfrm>
          <a:off x="0" y="1630493"/>
          <a:ext cx="5846444" cy="429258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     GLAVA 00201 JEDINSTVENI UPRAVNI ODJEL</a:t>
          </a:r>
        </a:p>
      </dsp:txBody>
      <dsp:txXfrm>
        <a:off x="0" y="1630493"/>
        <a:ext cx="5846444" cy="429258"/>
      </dsp:txXfrm>
    </dsp:sp>
    <dsp:sp modelId="{DF62AC34-3010-4305-AF77-7549CE09BFDA}">
      <dsp:nvSpPr>
        <dsp:cNvPr id="0" name=""/>
        <dsp:cNvSpPr/>
      </dsp:nvSpPr>
      <dsp:spPr>
        <a:xfrm>
          <a:off x="0" y="2030286"/>
          <a:ext cx="585216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541A367-E5CE-4C24-B303-C3C853DB27C1}">
      <dsp:nvSpPr>
        <dsp:cNvPr id="0" name=""/>
        <dsp:cNvSpPr/>
      </dsp:nvSpPr>
      <dsp:spPr>
        <a:xfrm>
          <a:off x="0" y="2030286"/>
          <a:ext cx="5852160" cy="409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              </a:t>
          </a:r>
          <a:r>
            <a:rPr lang="hr-HR" sz="1400" i="1" kern="1200"/>
            <a:t>Program 1002 Jedinstveni upravni odjel</a:t>
          </a:r>
        </a:p>
      </dsp:txBody>
      <dsp:txXfrm>
        <a:off x="0" y="2030286"/>
        <a:ext cx="5852160" cy="409754"/>
      </dsp:txXfrm>
    </dsp:sp>
    <dsp:sp modelId="{E2EF1910-FF8F-457B-9F66-012BAA480896}">
      <dsp:nvSpPr>
        <dsp:cNvPr id="0" name=""/>
        <dsp:cNvSpPr/>
      </dsp:nvSpPr>
      <dsp:spPr>
        <a:xfrm>
          <a:off x="0" y="2440040"/>
          <a:ext cx="585216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C1EC5A4-2575-4F54-AAA0-36AF4EEEE2BF}">
      <dsp:nvSpPr>
        <dsp:cNvPr id="0" name=""/>
        <dsp:cNvSpPr/>
      </dsp:nvSpPr>
      <dsp:spPr>
        <a:xfrm>
          <a:off x="0" y="2440040"/>
          <a:ext cx="5852160" cy="409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     Program 1003 Izgradnja objekata i druga kapitalna ulaganja</a:t>
          </a:r>
        </a:p>
      </dsp:txBody>
      <dsp:txXfrm>
        <a:off x="0" y="2440040"/>
        <a:ext cx="5852160" cy="409754"/>
      </dsp:txXfrm>
    </dsp:sp>
    <dsp:sp modelId="{DEAA0A31-9134-4050-B71A-18473663B162}">
      <dsp:nvSpPr>
        <dsp:cNvPr id="0" name=""/>
        <dsp:cNvSpPr/>
      </dsp:nvSpPr>
      <dsp:spPr>
        <a:xfrm>
          <a:off x="0" y="2849794"/>
          <a:ext cx="585216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7D6DBFA-49B9-4607-BED1-8D8449E527C9}">
      <dsp:nvSpPr>
        <dsp:cNvPr id="0" name=""/>
        <dsp:cNvSpPr/>
      </dsp:nvSpPr>
      <dsp:spPr>
        <a:xfrm>
          <a:off x="0" y="2849794"/>
          <a:ext cx="5846444" cy="777627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RAZDJEL 003 POLJOPRIVREDA, DRUŠTVENE, SOCIJALNE I DRUGE DJELATNOSTI</a:t>
          </a:r>
        </a:p>
      </dsp:txBody>
      <dsp:txXfrm>
        <a:off x="0" y="2849794"/>
        <a:ext cx="5846444" cy="777627"/>
      </dsp:txXfrm>
    </dsp:sp>
    <dsp:sp modelId="{2584251B-DD11-4C5E-94D8-1BC64A568431}">
      <dsp:nvSpPr>
        <dsp:cNvPr id="0" name=""/>
        <dsp:cNvSpPr/>
      </dsp:nvSpPr>
      <dsp:spPr>
        <a:xfrm>
          <a:off x="0" y="3398820"/>
          <a:ext cx="585216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682B7B0-E646-4006-A7FD-1D33CED343CF}">
      <dsp:nvSpPr>
        <dsp:cNvPr id="0" name=""/>
        <dsp:cNvSpPr/>
      </dsp:nvSpPr>
      <dsp:spPr>
        <a:xfrm>
          <a:off x="0" y="3627422"/>
          <a:ext cx="5852160" cy="409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      </a:t>
          </a:r>
          <a:r>
            <a:rPr lang="hr-HR" sz="1400" b="1" kern="1200"/>
            <a:t>GLAVA 00301 POLJOPRIVREDA, DRUŠTVENE, SOCIJALNE I DRUGE DJELATNOSTI</a:t>
          </a:r>
        </a:p>
      </dsp:txBody>
      <dsp:txXfrm>
        <a:off x="0" y="3627422"/>
        <a:ext cx="5852160" cy="409754"/>
      </dsp:txXfrm>
    </dsp:sp>
    <dsp:sp modelId="{C99CEFFE-D05E-4E2C-A9DD-1387FD7E7BC8}">
      <dsp:nvSpPr>
        <dsp:cNvPr id="0" name=""/>
        <dsp:cNvSpPr/>
      </dsp:nvSpPr>
      <dsp:spPr>
        <a:xfrm>
          <a:off x="0" y="4037176"/>
          <a:ext cx="585216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0ACF017-3AFB-4464-8610-CDD747850788}">
      <dsp:nvSpPr>
        <dsp:cNvPr id="0" name=""/>
        <dsp:cNvSpPr/>
      </dsp:nvSpPr>
      <dsp:spPr>
        <a:xfrm>
          <a:off x="0" y="4037176"/>
          <a:ext cx="5852160" cy="409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               </a:t>
          </a:r>
          <a:r>
            <a:rPr lang="hr-HR" sz="1400" i="1" kern="1200"/>
            <a:t>Program 1004  Poljoprivreda</a:t>
          </a:r>
        </a:p>
      </dsp:txBody>
      <dsp:txXfrm>
        <a:off x="0" y="4037176"/>
        <a:ext cx="5852160" cy="409754"/>
      </dsp:txXfrm>
    </dsp:sp>
    <dsp:sp modelId="{7870A97B-683E-43AB-98EF-DE851437DE15}">
      <dsp:nvSpPr>
        <dsp:cNvPr id="0" name=""/>
        <dsp:cNvSpPr/>
      </dsp:nvSpPr>
      <dsp:spPr>
        <a:xfrm>
          <a:off x="0" y="4462074"/>
          <a:ext cx="585216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6F64D25-2B0E-46A8-9D77-93986600902D}">
      <dsp:nvSpPr>
        <dsp:cNvPr id="0" name=""/>
        <dsp:cNvSpPr/>
      </dsp:nvSpPr>
      <dsp:spPr>
        <a:xfrm>
          <a:off x="0" y="4446930"/>
          <a:ext cx="5852160" cy="40975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kern="1200"/>
            <a:t>               </a:t>
          </a:r>
          <a:r>
            <a:rPr lang="hr-HR" sz="1400" i="1" kern="1200"/>
            <a:t>Program 1005 Obrazovanje</a:t>
          </a:r>
          <a:r>
            <a:rPr lang="hr-HR" sz="1400" kern="1200"/>
            <a:t>               </a:t>
          </a:r>
          <a:endParaRPr lang="hr-HR" sz="1400" i="1" kern="1200"/>
        </a:p>
      </dsp:txBody>
      <dsp:txXfrm>
        <a:off x="0" y="4446930"/>
        <a:ext cx="5852160" cy="40975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7E2F889-A570-40FE-90B8-03E7E00C0508}">
      <dsp:nvSpPr>
        <dsp:cNvPr id="0" name=""/>
        <dsp:cNvSpPr/>
      </dsp:nvSpPr>
      <dsp:spPr>
        <a:xfrm>
          <a:off x="0" y="0"/>
          <a:ext cx="578675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0681CDF-3017-49CD-B0BC-330AAF410D51}">
      <dsp:nvSpPr>
        <dsp:cNvPr id="0" name=""/>
        <dsp:cNvSpPr/>
      </dsp:nvSpPr>
      <dsp:spPr>
        <a:xfrm>
          <a:off x="0" y="1838"/>
          <a:ext cx="5781103" cy="41876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        Program 1006 Socijalna skrb</a:t>
          </a:r>
        </a:p>
      </dsp:txBody>
      <dsp:txXfrm>
        <a:off x="0" y="1838"/>
        <a:ext cx="5781103" cy="418760"/>
      </dsp:txXfrm>
    </dsp:sp>
    <dsp:sp modelId="{2CDA2EE4-6CA0-4F60-8FE5-88F16D5D7C5F}">
      <dsp:nvSpPr>
        <dsp:cNvPr id="0" name=""/>
        <dsp:cNvSpPr/>
      </dsp:nvSpPr>
      <dsp:spPr>
        <a:xfrm>
          <a:off x="0" y="420598"/>
          <a:ext cx="578675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8FF8AC8-151B-4ED9-9292-BBE90B1533E1}">
      <dsp:nvSpPr>
        <dsp:cNvPr id="0" name=""/>
        <dsp:cNvSpPr/>
      </dsp:nvSpPr>
      <dsp:spPr>
        <a:xfrm>
          <a:off x="0" y="420598"/>
          <a:ext cx="5786755" cy="3629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i="1" kern="1200"/>
            <a:t>      </a:t>
          </a:r>
          <a:r>
            <a:rPr lang="hr-HR" sz="1400" i="1" kern="1200"/>
            <a:t>          Program 1007 Organiziranje i provođenje zaštite i spašavanja</a:t>
          </a:r>
          <a:endParaRPr lang="hr-HR" sz="1400" i="0" kern="1200"/>
        </a:p>
      </dsp:txBody>
      <dsp:txXfrm>
        <a:off x="0" y="420598"/>
        <a:ext cx="5786755" cy="362990"/>
      </dsp:txXfrm>
    </dsp:sp>
    <dsp:sp modelId="{4ADDC9CD-F419-4F92-A69D-7C9ED912A363}">
      <dsp:nvSpPr>
        <dsp:cNvPr id="0" name=""/>
        <dsp:cNvSpPr/>
      </dsp:nvSpPr>
      <dsp:spPr>
        <a:xfrm>
          <a:off x="0" y="783589"/>
          <a:ext cx="578675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489679D-D82F-4555-A35E-76710B760CFD}">
      <dsp:nvSpPr>
        <dsp:cNvPr id="0" name=""/>
        <dsp:cNvSpPr/>
      </dsp:nvSpPr>
      <dsp:spPr>
        <a:xfrm>
          <a:off x="0" y="783589"/>
          <a:ext cx="5786755" cy="3629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       </a:t>
          </a:r>
          <a:r>
            <a:rPr lang="hr-HR" sz="1400" i="1" kern="1200"/>
            <a:t>        Program 1008 Razvoj civilnog društva</a:t>
          </a:r>
          <a:endParaRPr lang="hr-HR" sz="1400" b="1" kern="1200"/>
        </a:p>
      </dsp:txBody>
      <dsp:txXfrm>
        <a:off x="0" y="783589"/>
        <a:ext cx="5786755" cy="362990"/>
      </dsp:txXfrm>
    </dsp:sp>
    <dsp:sp modelId="{26AD0855-F3C7-457F-8D3D-C435BE4678E7}">
      <dsp:nvSpPr>
        <dsp:cNvPr id="0" name=""/>
        <dsp:cNvSpPr/>
      </dsp:nvSpPr>
      <dsp:spPr>
        <a:xfrm>
          <a:off x="0" y="1146579"/>
          <a:ext cx="578675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A9EE491-E401-4555-B9F5-A6DD92AAD55A}">
      <dsp:nvSpPr>
        <dsp:cNvPr id="0" name=""/>
        <dsp:cNvSpPr/>
      </dsp:nvSpPr>
      <dsp:spPr>
        <a:xfrm>
          <a:off x="0" y="1146579"/>
          <a:ext cx="5786755" cy="3629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</a:t>
          </a:r>
          <a:r>
            <a:rPr lang="hr-HR" sz="1400" b="1" i="0" kern="1200"/>
            <a:t>RAZDJEL 004 KOMUNALNO GODSPODARSTVO</a:t>
          </a:r>
          <a:endParaRPr lang="hr-HR" sz="1400" i="1" kern="1200"/>
        </a:p>
      </dsp:txBody>
      <dsp:txXfrm>
        <a:off x="0" y="1146579"/>
        <a:ext cx="5786755" cy="362990"/>
      </dsp:txXfrm>
    </dsp:sp>
    <dsp:sp modelId="{3C182B61-FE8F-4518-B087-CE94194415C0}">
      <dsp:nvSpPr>
        <dsp:cNvPr id="0" name=""/>
        <dsp:cNvSpPr/>
      </dsp:nvSpPr>
      <dsp:spPr>
        <a:xfrm>
          <a:off x="0" y="1509569"/>
          <a:ext cx="578675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0D4C8AC-38D8-405D-B66D-0FC527F20CCE}">
      <dsp:nvSpPr>
        <dsp:cNvPr id="0" name=""/>
        <dsp:cNvSpPr/>
      </dsp:nvSpPr>
      <dsp:spPr>
        <a:xfrm>
          <a:off x="0" y="1509569"/>
          <a:ext cx="5786755" cy="3629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1" kern="1200"/>
            <a:t>       GLAVA 00401 KOMUNALNO GOSPODARSTVO</a:t>
          </a:r>
        </a:p>
      </dsp:txBody>
      <dsp:txXfrm>
        <a:off x="0" y="1509569"/>
        <a:ext cx="5786755" cy="362990"/>
      </dsp:txXfrm>
    </dsp:sp>
    <dsp:sp modelId="{CF73D00F-FE63-4CE0-B535-1779B94BE2D8}">
      <dsp:nvSpPr>
        <dsp:cNvPr id="0" name=""/>
        <dsp:cNvSpPr/>
      </dsp:nvSpPr>
      <dsp:spPr>
        <a:xfrm>
          <a:off x="0" y="1872559"/>
          <a:ext cx="578675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0D7EB62-6720-44A6-9218-0C7E2228398B}">
      <dsp:nvSpPr>
        <dsp:cNvPr id="0" name=""/>
        <dsp:cNvSpPr/>
      </dsp:nvSpPr>
      <dsp:spPr>
        <a:xfrm>
          <a:off x="0" y="1872559"/>
          <a:ext cx="5786755" cy="3629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         Program 1009 Održavanje komunalne infrastrukture</a:t>
          </a:r>
          <a:endParaRPr lang="hr-HR" sz="1400" b="1" kern="1200"/>
        </a:p>
      </dsp:txBody>
      <dsp:txXfrm>
        <a:off x="0" y="1872559"/>
        <a:ext cx="5786755" cy="362990"/>
      </dsp:txXfrm>
    </dsp:sp>
    <dsp:sp modelId="{DEB8D694-C38B-44E9-92E6-FC7AD6B97C03}">
      <dsp:nvSpPr>
        <dsp:cNvPr id="0" name=""/>
        <dsp:cNvSpPr/>
      </dsp:nvSpPr>
      <dsp:spPr>
        <a:xfrm>
          <a:off x="0" y="2235550"/>
          <a:ext cx="578675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5643A0-96FC-4692-8935-F0F6A9092F28}">
      <dsp:nvSpPr>
        <dsp:cNvPr id="0" name=""/>
        <dsp:cNvSpPr/>
      </dsp:nvSpPr>
      <dsp:spPr>
        <a:xfrm>
          <a:off x="0" y="2235550"/>
          <a:ext cx="5786755" cy="3629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         Program 1010 Izgradnja komunalne infrastrukture</a:t>
          </a:r>
        </a:p>
      </dsp:txBody>
      <dsp:txXfrm>
        <a:off x="0" y="2235550"/>
        <a:ext cx="5786755" cy="362990"/>
      </dsp:txXfrm>
    </dsp:sp>
    <dsp:sp modelId="{78492B8A-CC31-4222-A8B7-D1FAEBB9F0F8}">
      <dsp:nvSpPr>
        <dsp:cNvPr id="0" name=""/>
        <dsp:cNvSpPr/>
      </dsp:nvSpPr>
      <dsp:spPr>
        <a:xfrm>
          <a:off x="0" y="2598540"/>
          <a:ext cx="578675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A459633-3E9E-4AA8-9AE6-80999977D03E}">
      <dsp:nvSpPr>
        <dsp:cNvPr id="0" name=""/>
        <dsp:cNvSpPr/>
      </dsp:nvSpPr>
      <dsp:spPr>
        <a:xfrm>
          <a:off x="0" y="2598540"/>
          <a:ext cx="5786755" cy="3629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</a:t>
          </a:r>
          <a:r>
            <a:rPr lang="hr-HR" sz="1400" b="1" i="1" kern="1200"/>
            <a:t>RAZDJEL 005 PRORAČUNSKI KORISNICI</a:t>
          </a:r>
        </a:p>
      </dsp:txBody>
      <dsp:txXfrm>
        <a:off x="0" y="2598540"/>
        <a:ext cx="5786755" cy="362990"/>
      </dsp:txXfrm>
    </dsp:sp>
    <dsp:sp modelId="{96BE85E4-D35C-4DFA-BCE3-F93F941D9A44}">
      <dsp:nvSpPr>
        <dsp:cNvPr id="0" name=""/>
        <dsp:cNvSpPr/>
      </dsp:nvSpPr>
      <dsp:spPr>
        <a:xfrm>
          <a:off x="0" y="2961530"/>
          <a:ext cx="578675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A518F17-9728-4CA3-A863-F6AD18C27C7A}">
      <dsp:nvSpPr>
        <dsp:cNvPr id="0" name=""/>
        <dsp:cNvSpPr/>
      </dsp:nvSpPr>
      <dsp:spPr>
        <a:xfrm>
          <a:off x="0" y="2961530"/>
          <a:ext cx="5786755" cy="3629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i="1" kern="1200"/>
            <a:t>       </a:t>
          </a:r>
          <a:r>
            <a:rPr lang="hr-HR" sz="1400" b="1" i="0" u="none" kern="1200"/>
            <a:t>Glava  00501 Javna ustanova "Bolenov dravski put"</a:t>
          </a:r>
          <a:endParaRPr lang="hr-HR" sz="1400" i="1" kern="1200"/>
        </a:p>
      </dsp:txBody>
      <dsp:txXfrm>
        <a:off x="0" y="2961530"/>
        <a:ext cx="5786755" cy="362990"/>
      </dsp:txXfrm>
    </dsp:sp>
    <dsp:sp modelId="{66417776-E333-4ED1-A9D6-0FC76CF44532}">
      <dsp:nvSpPr>
        <dsp:cNvPr id="0" name=""/>
        <dsp:cNvSpPr/>
      </dsp:nvSpPr>
      <dsp:spPr>
        <a:xfrm>
          <a:off x="0" y="3324520"/>
          <a:ext cx="5786755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90AE71-E0A6-4981-A6F6-8C819FFAE000}">
      <dsp:nvSpPr>
        <dsp:cNvPr id="0" name=""/>
        <dsp:cNvSpPr/>
      </dsp:nvSpPr>
      <dsp:spPr>
        <a:xfrm>
          <a:off x="0" y="3324520"/>
          <a:ext cx="5786755" cy="36299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340" tIns="53340" rIns="53340" bIns="53340" numCol="1" spcCol="1270" anchor="t" anchorCtr="0">
          <a:noAutofit/>
        </a:bodyPr>
        <a:lstStyle/>
        <a:p>
          <a:pPr marL="0" lvl="0" indent="0" algn="l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400" b="0" i="0" u="none" kern="1200"/>
            <a:t>             Program   1101 Javna ustanova "Bolenov dravski put"</a:t>
          </a:r>
          <a:endParaRPr lang="hr-HR" sz="1400" b="0" i="1" kern="1200"/>
        </a:p>
      </dsp:txBody>
      <dsp:txXfrm>
        <a:off x="0" y="3324520"/>
        <a:ext cx="5786755" cy="36299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DC412B-D240-4788-8F19-126B6E8A0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1492</TotalTime>
  <Pages>18</Pages>
  <Words>3222</Words>
  <Characters>18368</Characters>
  <Application>Microsoft Office Word</Application>
  <DocSecurity>0</DocSecurity>
  <Lines>153</Lines>
  <Paragraphs>43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21547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</cp:lastModifiedBy>
  <cp:revision>21</cp:revision>
  <cp:lastPrinted>2025-01-21T13:38:00Z</cp:lastPrinted>
  <dcterms:created xsi:type="dcterms:W3CDTF">2025-01-21T13:54:00Z</dcterms:created>
  <dcterms:modified xsi:type="dcterms:W3CDTF">2026-03-25T21:35:00Z</dcterms:modified>
</cp:coreProperties>
</file>